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3373" w:rsidRDefault="00993373">
      <w:pPr>
        <w:tabs>
          <w:tab w:val="left" w:pos="6300"/>
        </w:tabs>
        <w:snapToGrid w:val="0"/>
        <w:spacing w:line="300" w:lineRule="auto"/>
        <w:rPr>
          <w:rFonts w:ascii="宋体" w:hAnsi="宋体" w:cs="宋体"/>
          <w:w w:val="80"/>
          <w:sz w:val="24"/>
          <w:szCs w:val="24"/>
        </w:rPr>
      </w:pPr>
    </w:p>
    <w:p w:rsidR="00993373" w:rsidRDefault="00993373">
      <w:pPr>
        <w:tabs>
          <w:tab w:val="left" w:pos="6300"/>
        </w:tabs>
        <w:snapToGrid w:val="0"/>
        <w:spacing w:line="300" w:lineRule="auto"/>
        <w:jc w:val="center"/>
        <w:rPr>
          <w:rFonts w:ascii="宋体" w:hAnsi="宋体" w:cs="宋体"/>
          <w:b/>
          <w:w w:val="80"/>
          <w:sz w:val="24"/>
          <w:szCs w:val="24"/>
        </w:rPr>
      </w:pPr>
    </w:p>
    <w:p w:rsidR="00993373" w:rsidRDefault="00993373">
      <w:pPr>
        <w:tabs>
          <w:tab w:val="left" w:pos="6300"/>
        </w:tabs>
        <w:snapToGrid w:val="0"/>
        <w:spacing w:line="300" w:lineRule="auto"/>
        <w:jc w:val="center"/>
        <w:rPr>
          <w:rFonts w:ascii="宋体" w:hAnsi="宋体" w:cs="宋体"/>
          <w:b/>
          <w:sz w:val="52"/>
          <w:szCs w:val="52"/>
          <w:lang w:val="zh-CN"/>
        </w:rPr>
      </w:pPr>
    </w:p>
    <w:p w:rsidR="00993373" w:rsidRDefault="001F0330">
      <w:pPr>
        <w:tabs>
          <w:tab w:val="left" w:pos="6300"/>
        </w:tabs>
        <w:snapToGrid w:val="0"/>
        <w:spacing w:line="300" w:lineRule="auto"/>
        <w:jc w:val="center"/>
        <w:rPr>
          <w:rFonts w:ascii="宋体" w:hAnsi="宋体" w:cs="宋体"/>
          <w:b/>
          <w:w w:val="80"/>
          <w:sz w:val="44"/>
          <w:szCs w:val="44"/>
        </w:rPr>
      </w:pPr>
      <w:r>
        <w:rPr>
          <w:rFonts w:ascii="宋体" w:hAnsi="宋体" w:cs="宋体" w:hint="eastAsia"/>
          <w:b/>
          <w:sz w:val="52"/>
          <w:szCs w:val="52"/>
          <w:lang w:val="zh-CN"/>
        </w:rPr>
        <w:t>“</w:t>
      </w:r>
      <w:r>
        <w:rPr>
          <w:rFonts w:ascii="宋体" w:hAnsi="宋体" w:cs="宋体" w:hint="eastAsia"/>
          <w:b/>
          <w:sz w:val="52"/>
          <w:szCs w:val="52"/>
        </w:rPr>
        <w:t>喜迎二十大</w:t>
      </w:r>
      <w:r>
        <w:rPr>
          <w:rFonts w:ascii="宋体" w:hAnsi="宋体" w:cs="宋体" w:hint="eastAsia"/>
          <w:b/>
          <w:sz w:val="52"/>
          <w:szCs w:val="52"/>
        </w:rPr>
        <w:t xml:space="preserve"> </w:t>
      </w:r>
      <w:r>
        <w:rPr>
          <w:rFonts w:ascii="宋体" w:hAnsi="宋体" w:cs="宋体" w:hint="eastAsia"/>
          <w:b/>
          <w:sz w:val="52"/>
          <w:szCs w:val="52"/>
        </w:rPr>
        <w:t>同心跟党走</w:t>
      </w:r>
      <w:r>
        <w:rPr>
          <w:rFonts w:ascii="宋体" w:hAnsi="宋体" w:cs="宋体" w:hint="eastAsia"/>
          <w:b/>
          <w:sz w:val="52"/>
          <w:szCs w:val="52"/>
          <w:lang w:val="zh-CN"/>
        </w:rPr>
        <w:t>”</w:t>
      </w:r>
      <w:r>
        <w:rPr>
          <w:rFonts w:ascii="宋体" w:hAnsi="宋体" w:cs="宋体" w:hint="eastAsia"/>
          <w:b/>
          <w:sz w:val="52"/>
          <w:szCs w:val="52"/>
        </w:rPr>
        <w:t>全市老干部和侨界群众书画摄影作品集</w:t>
      </w:r>
      <w:r>
        <w:rPr>
          <w:rFonts w:ascii="宋体" w:hAnsi="宋体" w:cs="宋体" w:hint="eastAsia"/>
          <w:b/>
          <w:sz w:val="52"/>
          <w:szCs w:val="52"/>
          <w:lang w:val="zh-CN"/>
        </w:rPr>
        <w:t>设计制作项目</w:t>
      </w:r>
    </w:p>
    <w:p w:rsidR="00993373" w:rsidRDefault="00993373">
      <w:pPr>
        <w:pStyle w:val="25"/>
        <w:ind w:firstLine="712"/>
        <w:rPr>
          <w:rFonts w:ascii="宋体" w:hAnsi="宋体" w:cs="宋体"/>
          <w:b/>
          <w:w w:val="80"/>
          <w:sz w:val="44"/>
          <w:szCs w:val="44"/>
        </w:rPr>
      </w:pPr>
    </w:p>
    <w:p w:rsidR="00993373" w:rsidRDefault="00993373">
      <w:pPr>
        <w:pStyle w:val="25"/>
        <w:ind w:firstLine="712"/>
        <w:rPr>
          <w:rFonts w:ascii="宋体" w:hAnsi="宋体" w:cs="宋体"/>
          <w:b/>
          <w:w w:val="80"/>
          <w:sz w:val="44"/>
          <w:szCs w:val="44"/>
        </w:rPr>
      </w:pPr>
    </w:p>
    <w:p w:rsidR="00993373" w:rsidRDefault="00993373">
      <w:pPr>
        <w:pStyle w:val="25"/>
        <w:ind w:firstLine="712"/>
        <w:rPr>
          <w:rFonts w:ascii="宋体" w:hAnsi="宋体" w:cs="宋体"/>
          <w:b/>
          <w:w w:val="80"/>
          <w:sz w:val="44"/>
          <w:szCs w:val="44"/>
        </w:rPr>
      </w:pPr>
    </w:p>
    <w:p w:rsidR="00993373" w:rsidRDefault="001F0330">
      <w:pPr>
        <w:tabs>
          <w:tab w:val="left" w:pos="6300"/>
        </w:tabs>
        <w:snapToGrid w:val="0"/>
        <w:spacing w:line="300" w:lineRule="auto"/>
        <w:jc w:val="center"/>
        <w:rPr>
          <w:rFonts w:ascii="宋体" w:hAnsi="宋体" w:cs="宋体"/>
          <w:b/>
          <w:w w:val="80"/>
          <w:sz w:val="96"/>
          <w:szCs w:val="96"/>
        </w:rPr>
      </w:pPr>
      <w:r>
        <w:rPr>
          <w:rFonts w:ascii="宋体" w:hAnsi="宋体" w:cs="宋体" w:hint="eastAsia"/>
          <w:b/>
          <w:w w:val="80"/>
          <w:sz w:val="84"/>
          <w:szCs w:val="84"/>
        </w:rPr>
        <w:t>比选</w:t>
      </w:r>
      <w:r>
        <w:rPr>
          <w:rFonts w:ascii="宋体" w:hAnsi="宋体" w:cs="宋体" w:hint="eastAsia"/>
          <w:b/>
          <w:w w:val="80"/>
          <w:sz w:val="84"/>
          <w:szCs w:val="84"/>
        </w:rPr>
        <w:t>文件</w:t>
      </w:r>
    </w:p>
    <w:p w:rsidR="00993373" w:rsidRDefault="00993373">
      <w:pPr>
        <w:jc w:val="center"/>
        <w:rPr>
          <w:rFonts w:ascii="宋体" w:hAnsi="宋体" w:cs="宋体"/>
          <w:b/>
          <w:sz w:val="24"/>
          <w:szCs w:val="24"/>
        </w:rPr>
      </w:pPr>
    </w:p>
    <w:p w:rsidR="00993373" w:rsidRDefault="00993373">
      <w:pPr>
        <w:snapToGrid w:val="0"/>
        <w:spacing w:line="640" w:lineRule="exact"/>
        <w:rPr>
          <w:rFonts w:ascii="宋体" w:hAnsi="宋体" w:cs="宋体"/>
          <w:b/>
          <w:bCs/>
          <w:sz w:val="24"/>
          <w:szCs w:val="24"/>
        </w:rPr>
      </w:pPr>
    </w:p>
    <w:p w:rsidR="00993373" w:rsidRDefault="00993373">
      <w:pPr>
        <w:snapToGrid w:val="0"/>
        <w:spacing w:line="640" w:lineRule="exact"/>
        <w:jc w:val="center"/>
        <w:rPr>
          <w:rFonts w:ascii="宋体" w:hAnsi="宋体" w:cs="宋体"/>
          <w:b/>
          <w:sz w:val="24"/>
          <w:szCs w:val="24"/>
        </w:rPr>
      </w:pPr>
    </w:p>
    <w:p w:rsidR="00993373" w:rsidRDefault="00993373">
      <w:pPr>
        <w:pStyle w:val="25"/>
        <w:ind w:firstLine="482"/>
        <w:rPr>
          <w:rFonts w:ascii="宋体" w:hAnsi="宋体" w:cs="宋体"/>
          <w:b/>
          <w:szCs w:val="24"/>
        </w:rPr>
      </w:pPr>
    </w:p>
    <w:p w:rsidR="00993373" w:rsidRDefault="00993373">
      <w:pPr>
        <w:pStyle w:val="25"/>
        <w:ind w:firstLine="482"/>
        <w:rPr>
          <w:rFonts w:ascii="宋体" w:hAnsi="宋体" w:cs="宋体"/>
          <w:b/>
          <w:szCs w:val="24"/>
        </w:rPr>
      </w:pPr>
    </w:p>
    <w:p w:rsidR="00993373" w:rsidRDefault="00993373">
      <w:pPr>
        <w:snapToGrid w:val="0"/>
        <w:spacing w:line="360" w:lineRule="auto"/>
        <w:rPr>
          <w:rFonts w:ascii="宋体" w:hAnsi="宋体" w:cs="宋体"/>
          <w:b/>
          <w:sz w:val="24"/>
          <w:szCs w:val="24"/>
        </w:rPr>
      </w:pPr>
    </w:p>
    <w:p w:rsidR="00993373" w:rsidRDefault="00993373">
      <w:pPr>
        <w:adjustRightInd w:val="0"/>
        <w:snapToGrid w:val="0"/>
        <w:spacing w:line="360" w:lineRule="auto"/>
        <w:jc w:val="center"/>
        <w:rPr>
          <w:rFonts w:ascii="宋体" w:hAnsi="宋体" w:cs="宋体"/>
          <w:b/>
          <w:sz w:val="30"/>
          <w:szCs w:val="30"/>
        </w:rPr>
      </w:pPr>
    </w:p>
    <w:p w:rsidR="00993373" w:rsidRDefault="00993373">
      <w:pPr>
        <w:adjustRightInd w:val="0"/>
        <w:snapToGrid w:val="0"/>
        <w:spacing w:line="360" w:lineRule="auto"/>
        <w:jc w:val="left"/>
        <w:rPr>
          <w:rFonts w:ascii="宋体" w:hAnsi="宋体" w:cs="宋体"/>
          <w:b/>
          <w:sz w:val="30"/>
          <w:szCs w:val="30"/>
        </w:rPr>
      </w:pPr>
      <w:bookmarkStart w:id="0" w:name="_Toc521203417"/>
      <w:bookmarkStart w:id="1" w:name="_Toc94544827"/>
      <w:bookmarkStart w:id="2" w:name="_Toc521201596"/>
      <w:bookmarkStart w:id="3" w:name="_Toc12670502"/>
      <w:bookmarkStart w:id="4" w:name="_Toc11499583"/>
      <w:bookmarkStart w:id="5" w:name="_Toc94585339"/>
      <w:bookmarkStart w:id="6" w:name="_Toc11500279"/>
      <w:bookmarkStart w:id="7" w:name="_Toc8895738"/>
      <w:bookmarkStart w:id="8" w:name="_Toc94544743"/>
      <w:bookmarkStart w:id="9" w:name="_Toc11554638"/>
    </w:p>
    <w:p w:rsidR="00993373" w:rsidRDefault="00993373">
      <w:pPr>
        <w:adjustRightInd w:val="0"/>
        <w:snapToGrid w:val="0"/>
        <w:spacing w:line="360" w:lineRule="auto"/>
        <w:jc w:val="left"/>
        <w:rPr>
          <w:rFonts w:ascii="宋体" w:hAnsi="宋体" w:cs="宋体"/>
          <w:b/>
          <w:sz w:val="30"/>
          <w:szCs w:val="30"/>
        </w:rPr>
      </w:pPr>
    </w:p>
    <w:p w:rsidR="00993373" w:rsidRDefault="001F0330">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采购单位：南通市老干部活动中心</w:t>
      </w:r>
    </w:p>
    <w:p w:rsidR="00993373" w:rsidRDefault="001F0330">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代理机构：东方华星建设管理（江苏）有限公司</w:t>
      </w:r>
    </w:p>
    <w:p w:rsidR="00993373" w:rsidRDefault="001F0330">
      <w:pPr>
        <w:adjustRightInd w:val="0"/>
        <w:snapToGrid w:val="0"/>
        <w:spacing w:line="360" w:lineRule="auto"/>
        <w:jc w:val="center"/>
        <w:rPr>
          <w:rFonts w:ascii="宋体" w:hAnsi="宋体" w:cs="宋体"/>
          <w:b/>
          <w:sz w:val="30"/>
          <w:szCs w:val="30"/>
        </w:rPr>
      </w:pPr>
      <w:r>
        <w:rPr>
          <w:rFonts w:ascii="宋体" w:hAnsi="宋体" w:cs="宋体" w:hint="eastAsia"/>
          <w:b/>
          <w:sz w:val="30"/>
          <w:szCs w:val="30"/>
        </w:rPr>
        <w:t>2022</w:t>
      </w:r>
      <w:r>
        <w:rPr>
          <w:rFonts w:ascii="宋体" w:hAnsi="宋体" w:cs="宋体" w:hint="eastAsia"/>
          <w:b/>
          <w:sz w:val="30"/>
          <w:szCs w:val="30"/>
        </w:rPr>
        <w:t>年</w:t>
      </w:r>
      <w:r>
        <w:rPr>
          <w:rFonts w:ascii="宋体" w:hAnsi="宋体" w:cs="宋体" w:hint="eastAsia"/>
          <w:b/>
          <w:sz w:val="30"/>
          <w:szCs w:val="30"/>
        </w:rPr>
        <w:t>8</w:t>
      </w:r>
      <w:r>
        <w:rPr>
          <w:rFonts w:ascii="宋体" w:hAnsi="宋体" w:cs="宋体" w:hint="eastAsia"/>
          <w:b/>
          <w:sz w:val="30"/>
          <w:szCs w:val="30"/>
        </w:rPr>
        <w:t>月</w:t>
      </w:r>
      <w:r>
        <w:rPr>
          <w:rFonts w:ascii="宋体" w:hAnsi="宋体" w:cs="宋体" w:hint="eastAsia"/>
          <w:b/>
          <w:sz w:val="30"/>
          <w:szCs w:val="30"/>
        </w:rPr>
        <w:t>19</w:t>
      </w:r>
      <w:r>
        <w:rPr>
          <w:rFonts w:ascii="宋体" w:hAnsi="宋体" w:cs="宋体" w:hint="eastAsia"/>
          <w:b/>
          <w:sz w:val="30"/>
          <w:szCs w:val="30"/>
        </w:rPr>
        <w:t>日</w:t>
      </w:r>
    </w:p>
    <w:p w:rsidR="00993373" w:rsidRDefault="00993373">
      <w:pPr>
        <w:adjustRightInd w:val="0"/>
        <w:snapToGrid w:val="0"/>
        <w:spacing w:line="360" w:lineRule="auto"/>
        <w:jc w:val="center"/>
        <w:rPr>
          <w:rFonts w:ascii="宋体" w:hAnsi="宋体" w:cs="宋体"/>
          <w:b/>
          <w:sz w:val="30"/>
          <w:szCs w:val="30"/>
        </w:rPr>
        <w:sectPr w:rsidR="00993373">
          <w:headerReference w:type="default" r:id="rId8"/>
          <w:footerReference w:type="even" r:id="rId9"/>
          <w:footerReference w:type="default" r:id="rId10"/>
          <w:footerReference w:type="first" r:id="rId11"/>
          <w:type w:val="continuous"/>
          <w:pgSz w:w="11906" w:h="16838"/>
          <w:pgMar w:top="1247" w:right="1113" w:bottom="1134" w:left="1255" w:header="851" w:footer="992" w:gutter="0"/>
          <w:pgNumType w:fmt="numberInDash" w:start="1"/>
          <w:cols w:space="720"/>
          <w:titlePg/>
          <w:docGrid w:linePitch="380" w:charSpace="-5735"/>
        </w:sectPr>
      </w:pPr>
    </w:p>
    <w:p w:rsidR="00993373" w:rsidRDefault="00993373">
      <w:pPr>
        <w:jc w:val="center"/>
        <w:rPr>
          <w:rFonts w:ascii="宋体" w:hAnsi="宋体" w:cs="宋体"/>
          <w:b/>
          <w:sz w:val="24"/>
          <w:szCs w:val="24"/>
        </w:rPr>
      </w:pPr>
    </w:p>
    <w:p w:rsidR="00993373" w:rsidRDefault="00993373">
      <w:pPr>
        <w:pStyle w:val="25"/>
        <w:ind w:firstLine="482"/>
        <w:rPr>
          <w:rFonts w:ascii="宋体" w:hAnsi="宋体" w:cs="宋体"/>
          <w:b/>
          <w:szCs w:val="24"/>
        </w:rPr>
      </w:pPr>
    </w:p>
    <w:p w:rsidR="00993373" w:rsidRDefault="00993373">
      <w:pPr>
        <w:rPr>
          <w:rFonts w:ascii="宋体" w:hAnsi="宋体" w:cs="宋体"/>
          <w:b/>
          <w:sz w:val="44"/>
          <w:szCs w:val="44"/>
        </w:rPr>
      </w:pPr>
    </w:p>
    <w:p w:rsidR="00993373" w:rsidRDefault="001F0330">
      <w:pPr>
        <w:pStyle w:val="31"/>
        <w:tabs>
          <w:tab w:val="left" w:pos="1050"/>
          <w:tab w:val="right" w:leader="dot" w:pos="9402"/>
        </w:tabs>
        <w:spacing w:line="960" w:lineRule="exact"/>
        <w:ind w:left="0"/>
        <w:jc w:val="center"/>
        <w:outlineLvl w:val="0"/>
        <w:rPr>
          <w:rFonts w:ascii="宋体" w:hAnsi="宋体" w:cs="宋体"/>
          <w:b/>
          <w:i w:val="0"/>
          <w:w w:val="80"/>
          <w:sz w:val="52"/>
          <w:szCs w:val="52"/>
        </w:rPr>
      </w:pPr>
      <w:r>
        <w:rPr>
          <w:rFonts w:ascii="宋体" w:hAnsi="宋体" w:cs="宋体" w:hint="eastAsia"/>
          <w:b/>
          <w:i w:val="0"/>
          <w:w w:val="80"/>
          <w:sz w:val="52"/>
          <w:szCs w:val="52"/>
        </w:rPr>
        <w:t>目</w:t>
      </w:r>
      <w:r>
        <w:rPr>
          <w:rFonts w:ascii="宋体" w:hAnsi="宋体" w:cs="宋体" w:hint="eastAsia"/>
          <w:b/>
          <w:i w:val="0"/>
          <w:w w:val="80"/>
          <w:sz w:val="52"/>
          <w:szCs w:val="52"/>
        </w:rPr>
        <w:t xml:space="preserve"> </w:t>
      </w:r>
      <w:r>
        <w:rPr>
          <w:rFonts w:ascii="宋体" w:hAnsi="宋体" w:cs="宋体" w:hint="eastAsia"/>
          <w:b/>
          <w:i w:val="0"/>
          <w:w w:val="80"/>
          <w:sz w:val="52"/>
          <w:szCs w:val="52"/>
        </w:rPr>
        <w:t>录</w:t>
      </w:r>
    </w:p>
    <w:p w:rsidR="00993373" w:rsidRDefault="00993373">
      <w:pPr>
        <w:spacing w:line="800" w:lineRule="exact"/>
        <w:jc w:val="center"/>
        <w:rPr>
          <w:rFonts w:ascii="宋体" w:hAnsi="宋体" w:cs="宋体"/>
          <w:b/>
          <w:sz w:val="24"/>
          <w:szCs w:val="24"/>
        </w:rPr>
      </w:pPr>
    </w:p>
    <w:p w:rsidR="00993373" w:rsidRDefault="001F0330">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第一章</w:t>
      </w:r>
      <w:r>
        <w:rPr>
          <w:rFonts w:ascii="宋体" w:hAnsi="宋体" w:cs="宋体" w:hint="eastAsia"/>
          <w:i w:val="0"/>
          <w:w w:val="80"/>
          <w:sz w:val="36"/>
          <w:szCs w:val="36"/>
        </w:rPr>
        <w:t xml:space="preserve"> </w:t>
      </w:r>
      <w:r>
        <w:rPr>
          <w:rFonts w:ascii="宋体" w:hAnsi="宋体" w:cs="宋体" w:hint="eastAsia"/>
          <w:i w:val="0"/>
          <w:w w:val="80"/>
          <w:sz w:val="36"/>
          <w:szCs w:val="36"/>
        </w:rPr>
        <w:t>比选</w:t>
      </w:r>
      <w:r>
        <w:rPr>
          <w:rFonts w:ascii="宋体" w:hAnsi="宋体" w:cs="宋体" w:hint="eastAsia"/>
          <w:i w:val="0"/>
          <w:w w:val="80"/>
          <w:sz w:val="36"/>
          <w:szCs w:val="36"/>
        </w:rPr>
        <w:t>公告</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第二章</w:t>
      </w:r>
      <w:r>
        <w:rPr>
          <w:rFonts w:ascii="宋体" w:hAnsi="宋体" w:cs="宋体" w:hint="eastAsia"/>
          <w:i w:val="0"/>
          <w:w w:val="80"/>
          <w:sz w:val="36"/>
          <w:szCs w:val="36"/>
        </w:rPr>
        <w:t xml:space="preserve"> </w:t>
      </w:r>
      <w:r>
        <w:rPr>
          <w:rFonts w:ascii="宋体" w:hAnsi="宋体" w:cs="宋体" w:hint="eastAsia"/>
          <w:i w:val="0"/>
          <w:w w:val="80"/>
          <w:sz w:val="36"/>
          <w:szCs w:val="36"/>
        </w:rPr>
        <w:t>比选</w:t>
      </w:r>
      <w:r>
        <w:rPr>
          <w:rFonts w:ascii="宋体" w:hAnsi="宋体" w:cs="宋体" w:hint="eastAsia"/>
          <w:i w:val="0"/>
          <w:w w:val="80"/>
          <w:sz w:val="36"/>
          <w:szCs w:val="36"/>
        </w:rPr>
        <w:t>供应商须知</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第三章</w:t>
      </w:r>
      <w:r>
        <w:rPr>
          <w:rFonts w:ascii="宋体" w:hAnsi="宋体" w:cs="宋体" w:hint="eastAsia"/>
          <w:i w:val="0"/>
          <w:w w:val="80"/>
          <w:sz w:val="36"/>
          <w:szCs w:val="36"/>
        </w:rPr>
        <w:t xml:space="preserve"> </w:t>
      </w:r>
      <w:r>
        <w:rPr>
          <w:rFonts w:ascii="宋体" w:hAnsi="宋体" w:cs="宋体" w:hint="eastAsia"/>
          <w:i w:val="0"/>
          <w:w w:val="80"/>
          <w:sz w:val="36"/>
          <w:szCs w:val="36"/>
        </w:rPr>
        <w:t>项目需求</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pStyle w:val="31"/>
        <w:numPr>
          <w:ilvl w:val="0"/>
          <w:numId w:val="1"/>
        </w:numPr>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评审方法和程序</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pStyle w:val="31"/>
        <w:numPr>
          <w:ilvl w:val="0"/>
          <w:numId w:val="1"/>
        </w:numPr>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合同授予</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pStyle w:val="31"/>
        <w:numPr>
          <w:ilvl w:val="0"/>
          <w:numId w:val="1"/>
        </w:numPr>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响应文件组成及格式</w:t>
      </w: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993373">
      <w:pPr>
        <w:pStyle w:val="31"/>
        <w:tabs>
          <w:tab w:val="left" w:pos="1050"/>
          <w:tab w:val="right" w:leader="dot" w:pos="9402"/>
        </w:tabs>
        <w:spacing w:line="520" w:lineRule="exact"/>
        <w:ind w:left="0"/>
        <w:rPr>
          <w:rFonts w:ascii="宋体" w:hAnsi="宋体" w:cs="宋体"/>
          <w:i w:val="0"/>
          <w:w w:val="80"/>
          <w:sz w:val="36"/>
          <w:szCs w:val="36"/>
        </w:rPr>
      </w:pPr>
    </w:p>
    <w:p w:rsidR="00993373" w:rsidRDefault="001F0330">
      <w:pPr>
        <w:snapToGrid w:val="0"/>
        <w:spacing w:line="360" w:lineRule="auto"/>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4"/>
          <w:szCs w:val="24"/>
        </w:rPr>
        <w:lastRenderedPageBreak/>
        <w:t>尊敬的</w:t>
      </w:r>
      <w:r>
        <w:rPr>
          <w:rFonts w:ascii="宋体" w:hAnsi="宋体" w:cs="宋体" w:hint="eastAsia"/>
          <w:b/>
          <w:sz w:val="24"/>
          <w:szCs w:val="24"/>
        </w:rPr>
        <w:t>比选</w:t>
      </w:r>
      <w:r>
        <w:rPr>
          <w:rFonts w:ascii="宋体" w:hAnsi="宋体" w:cs="宋体" w:hint="eastAsia"/>
          <w:b/>
          <w:sz w:val="24"/>
          <w:szCs w:val="24"/>
        </w:rPr>
        <w:t>供应商：</w:t>
      </w:r>
    </w:p>
    <w:p w:rsidR="00993373" w:rsidRDefault="001F033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欢迎参加本采购项目的</w:t>
      </w:r>
      <w:r>
        <w:rPr>
          <w:rFonts w:ascii="宋体" w:hAnsi="宋体" w:cs="宋体" w:hint="eastAsia"/>
          <w:b/>
          <w:sz w:val="24"/>
          <w:szCs w:val="24"/>
        </w:rPr>
        <w:t>比选</w:t>
      </w:r>
      <w:r>
        <w:rPr>
          <w:rFonts w:ascii="宋体" w:hAnsi="宋体" w:cs="宋体" w:hint="eastAsia"/>
          <w:b/>
          <w:sz w:val="24"/>
          <w:szCs w:val="24"/>
        </w:rPr>
        <w:t>。为了保证本次</w:t>
      </w:r>
      <w:r>
        <w:rPr>
          <w:rFonts w:ascii="宋体" w:hAnsi="宋体" w:cs="宋体" w:hint="eastAsia"/>
          <w:b/>
          <w:sz w:val="24"/>
          <w:szCs w:val="24"/>
        </w:rPr>
        <w:t>比选</w:t>
      </w:r>
      <w:r>
        <w:rPr>
          <w:rFonts w:ascii="宋体" w:hAnsi="宋体" w:cs="宋体" w:hint="eastAsia"/>
          <w:b/>
          <w:sz w:val="24"/>
          <w:szCs w:val="24"/>
        </w:rPr>
        <w:t>项目顺利进行，请在制作响应文件之前，仔细阅读本</w:t>
      </w:r>
      <w:r>
        <w:rPr>
          <w:rFonts w:ascii="宋体" w:hAnsi="宋体" w:cs="宋体" w:hint="eastAsia"/>
          <w:b/>
          <w:sz w:val="24"/>
          <w:szCs w:val="24"/>
        </w:rPr>
        <w:t>比选</w:t>
      </w:r>
      <w:r>
        <w:rPr>
          <w:rFonts w:ascii="宋体" w:hAnsi="宋体" w:cs="宋体" w:hint="eastAsia"/>
          <w:b/>
          <w:sz w:val="24"/>
          <w:szCs w:val="24"/>
        </w:rPr>
        <w:t>文件的各项条款，并按要求制作和递交响应文件。谢谢合作！</w:t>
      </w:r>
    </w:p>
    <w:p w:rsidR="00993373" w:rsidRDefault="001F0330">
      <w:pPr>
        <w:pStyle w:val="31"/>
        <w:tabs>
          <w:tab w:val="left" w:pos="1050"/>
          <w:tab w:val="right" w:leader="dot" w:pos="9402"/>
        </w:tabs>
        <w:spacing w:line="360" w:lineRule="auto"/>
        <w:ind w:left="0"/>
        <w:jc w:val="center"/>
        <w:outlineLvl w:val="0"/>
        <w:rPr>
          <w:rFonts w:ascii="宋体" w:hAnsi="宋体" w:cs="宋体"/>
          <w:b/>
          <w:i w:val="0"/>
          <w:w w:val="80"/>
          <w:sz w:val="44"/>
          <w:szCs w:val="44"/>
        </w:rPr>
      </w:pPr>
      <w:bookmarkStart w:id="10" w:name="_Toc363573853"/>
      <w:r>
        <w:rPr>
          <w:rFonts w:ascii="宋体" w:hAnsi="宋体" w:cs="宋体" w:hint="eastAsia"/>
          <w:b/>
          <w:i w:val="0"/>
          <w:w w:val="80"/>
          <w:sz w:val="44"/>
          <w:szCs w:val="44"/>
        </w:rPr>
        <w:t>第一章</w:t>
      </w:r>
      <w:r>
        <w:rPr>
          <w:rFonts w:ascii="宋体" w:hAnsi="宋体" w:cs="宋体" w:hint="eastAsia"/>
          <w:b/>
          <w:i w:val="0"/>
          <w:w w:val="80"/>
          <w:sz w:val="44"/>
          <w:szCs w:val="44"/>
        </w:rPr>
        <w:t xml:space="preserve"> </w:t>
      </w:r>
      <w:r>
        <w:rPr>
          <w:rFonts w:ascii="宋体" w:hAnsi="宋体" w:cs="宋体" w:hint="eastAsia"/>
          <w:b/>
          <w:i w:val="0"/>
          <w:w w:val="80"/>
          <w:sz w:val="44"/>
          <w:szCs w:val="44"/>
        </w:rPr>
        <w:t>比选</w:t>
      </w:r>
      <w:r>
        <w:rPr>
          <w:rFonts w:ascii="宋体" w:hAnsi="宋体" w:cs="宋体" w:hint="eastAsia"/>
          <w:b/>
          <w:i w:val="0"/>
          <w:w w:val="80"/>
          <w:sz w:val="44"/>
          <w:szCs w:val="44"/>
        </w:rPr>
        <w:t>公</w:t>
      </w:r>
      <w:bookmarkEnd w:id="0"/>
      <w:bookmarkEnd w:id="1"/>
      <w:bookmarkEnd w:id="2"/>
      <w:bookmarkEnd w:id="3"/>
      <w:bookmarkEnd w:id="4"/>
      <w:bookmarkEnd w:id="5"/>
      <w:bookmarkEnd w:id="6"/>
      <w:bookmarkEnd w:id="7"/>
      <w:bookmarkEnd w:id="8"/>
      <w:bookmarkEnd w:id="9"/>
      <w:r>
        <w:rPr>
          <w:rFonts w:ascii="宋体" w:hAnsi="宋体" w:cs="宋体" w:hint="eastAsia"/>
          <w:b/>
          <w:i w:val="0"/>
          <w:w w:val="80"/>
          <w:sz w:val="44"/>
          <w:szCs w:val="44"/>
        </w:rPr>
        <w:t>告</w:t>
      </w:r>
      <w:bookmarkEnd w:id="10"/>
    </w:p>
    <w:p w:rsidR="00993373" w:rsidRDefault="001F0330">
      <w:pPr>
        <w:tabs>
          <w:tab w:val="left" w:pos="6300"/>
        </w:tabs>
        <w:snapToGrid w:val="0"/>
        <w:spacing w:line="440" w:lineRule="exact"/>
        <w:ind w:firstLineChars="200" w:firstLine="480"/>
        <w:jc w:val="left"/>
        <w:rPr>
          <w:rFonts w:ascii="宋体" w:hAnsi="宋体" w:cs="宋体"/>
          <w:sz w:val="24"/>
          <w:szCs w:val="24"/>
        </w:rPr>
      </w:pPr>
      <w:bookmarkStart w:id="11" w:name="_Toc11554639"/>
      <w:bookmarkStart w:id="12" w:name="_Toc8895739"/>
      <w:bookmarkStart w:id="13" w:name="_Toc11499584"/>
      <w:bookmarkStart w:id="14" w:name="_Toc94544828"/>
      <w:bookmarkStart w:id="15" w:name="_Toc94585340"/>
      <w:bookmarkStart w:id="16" w:name="_Toc11500280"/>
      <w:bookmarkStart w:id="17" w:name="_Toc12670503"/>
      <w:bookmarkStart w:id="18" w:name="_Toc94544744"/>
      <w:bookmarkStart w:id="19" w:name="_Toc521201597"/>
      <w:bookmarkStart w:id="20" w:name="_Toc521203418"/>
      <w:bookmarkStart w:id="21" w:name="_Toc363573854"/>
      <w:r>
        <w:rPr>
          <w:rFonts w:ascii="宋体" w:hAnsi="宋体" w:cs="宋体" w:hint="eastAsia"/>
          <w:bCs/>
          <w:sz w:val="24"/>
          <w:szCs w:val="24"/>
        </w:rPr>
        <w:t>东方华星建设管理（江苏）有限公司</w:t>
      </w:r>
      <w:r>
        <w:rPr>
          <w:rFonts w:ascii="宋体" w:hAnsi="宋体" w:cs="宋体" w:hint="eastAsia"/>
          <w:sz w:val="24"/>
          <w:szCs w:val="24"/>
        </w:rPr>
        <w:t>（以下称代理机构）受南通市老干部活动中心（以下简称采购单位）的委托，对</w:t>
      </w:r>
      <w:r>
        <w:rPr>
          <w:rFonts w:ascii="宋体" w:hAnsi="宋体" w:cs="宋体" w:hint="eastAsia"/>
          <w:bCs/>
          <w:sz w:val="24"/>
          <w:szCs w:val="24"/>
          <w:lang w:val="zh-CN"/>
        </w:rPr>
        <w:t>“</w:t>
      </w:r>
      <w:r>
        <w:rPr>
          <w:rFonts w:ascii="宋体" w:hAnsi="宋体" w:cs="宋体" w:hint="eastAsia"/>
          <w:bCs/>
          <w:sz w:val="24"/>
          <w:szCs w:val="24"/>
        </w:rPr>
        <w:t>喜迎二十大</w:t>
      </w:r>
      <w:r>
        <w:rPr>
          <w:rFonts w:ascii="宋体" w:hAnsi="宋体" w:cs="宋体" w:hint="eastAsia"/>
          <w:bCs/>
          <w:sz w:val="24"/>
          <w:szCs w:val="24"/>
        </w:rPr>
        <w:t xml:space="preserve"> </w:t>
      </w:r>
      <w:r>
        <w:rPr>
          <w:rFonts w:ascii="宋体" w:hAnsi="宋体" w:cs="宋体" w:hint="eastAsia"/>
          <w:bCs/>
          <w:sz w:val="24"/>
          <w:szCs w:val="24"/>
        </w:rPr>
        <w:t>同心跟党走</w:t>
      </w:r>
      <w:r>
        <w:rPr>
          <w:rFonts w:ascii="宋体" w:hAnsi="宋体" w:cs="宋体" w:hint="eastAsia"/>
          <w:bCs/>
          <w:sz w:val="24"/>
          <w:szCs w:val="24"/>
          <w:lang w:val="zh-CN"/>
        </w:rPr>
        <w:t>”</w:t>
      </w:r>
      <w:r>
        <w:rPr>
          <w:rFonts w:ascii="宋体" w:hAnsi="宋体" w:cs="宋体" w:hint="eastAsia"/>
          <w:bCs/>
          <w:sz w:val="24"/>
          <w:szCs w:val="24"/>
        </w:rPr>
        <w:t>全市老干部和侨界群众书画摄影作品集</w:t>
      </w:r>
      <w:r>
        <w:rPr>
          <w:rFonts w:ascii="宋体" w:hAnsi="宋体" w:cs="宋体" w:hint="eastAsia"/>
          <w:sz w:val="24"/>
          <w:szCs w:val="24"/>
        </w:rPr>
        <w:t>设计制作项目拟用</w:t>
      </w:r>
      <w:r>
        <w:rPr>
          <w:rFonts w:ascii="宋体" w:hAnsi="宋体" w:cs="宋体" w:hint="eastAsia"/>
          <w:sz w:val="24"/>
          <w:szCs w:val="24"/>
        </w:rPr>
        <w:t>比选</w:t>
      </w:r>
      <w:r>
        <w:rPr>
          <w:rFonts w:ascii="宋体" w:hAnsi="宋体" w:cs="宋体" w:hint="eastAsia"/>
          <w:sz w:val="24"/>
          <w:szCs w:val="24"/>
        </w:rPr>
        <w:t>方式组织采购。现公告如下：</w:t>
      </w:r>
      <w:bookmarkStart w:id="22" w:name="_Toc28359012"/>
      <w:bookmarkStart w:id="23" w:name="_Toc35393798"/>
      <w:bookmarkStart w:id="24" w:name="_Toc35393629"/>
      <w:bookmarkStart w:id="25" w:name="_Toc28359089"/>
    </w:p>
    <w:p w:rsidR="00993373" w:rsidRDefault="001F0330">
      <w:pPr>
        <w:tabs>
          <w:tab w:val="left" w:pos="6300"/>
        </w:tabs>
        <w:snapToGri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一、项目基本情况</w:t>
      </w:r>
      <w:bookmarkEnd w:id="22"/>
      <w:bookmarkEnd w:id="23"/>
      <w:bookmarkEnd w:id="24"/>
      <w:bookmarkEnd w:id="25"/>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项目名称：</w:t>
      </w:r>
      <w:r>
        <w:rPr>
          <w:rFonts w:ascii="宋体" w:hAnsi="宋体" w:cs="宋体" w:hint="eastAsia"/>
          <w:bCs/>
          <w:sz w:val="24"/>
          <w:szCs w:val="24"/>
          <w:lang w:val="zh-CN"/>
        </w:rPr>
        <w:t>“</w:t>
      </w:r>
      <w:r>
        <w:rPr>
          <w:rFonts w:ascii="宋体" w:hAnsi="宋体" w:cs="宋体" w:hint="eastAsia"/>
          <w:bCs/>
          <w:sz w:val="24"/>
          <w:szCs w:val="24"/>
        </w:rPr>
        <w:t>喜迎二十大</w:t>
      </w:r>
      <w:r>
        <w:rPr>
          <w:rFonts w:ascii="宋体" w:hAnsi="宋体" w:cs="宋体" w:hint="eastAsia"/>
          <w:bCs/>
          <w:sz w:val="24"/>
          <w:szCs w:val="24"/>
        </w:rPr>
        <w:t xml:space="preserve"> </w:t>
      </w:r>
      <w:r>
        <w:rPr>
          <w:rFonts w:ascii="宋体" w:hAnsi="宋体" w:cs="宋体" w:hint="eastAsia"/>
          <w:bCs/>
          <w:sz w:val="24"/>
          <w:szCs w:val="24"/>
        </w:rPr>
        <w:t>同心跟党走</w:t>
      </w:r>
      <w:r>
        <w:rPr>
          <w:rFonts w:ascii="宋体" w:hAnsi="宋体" w:cs="宋体" w:hint="eastAsia"/>
          <w:bCs/>
          <w:sz w:val="24"/>
          <w:szCs w:val="24"/>
          <w:lang w:val="zh-CN"/>
        </w:rPr>
        <w:t>”</w:t>
      </w:r>
      <w:r>
        <w:rPr>
          <w:rFonts w:ascii="宋体" w:hAnsi="宋体" w:cs="宋体" w:hint="eastAsia"/>
          <w:bCs/>
          <w:sz w:val="24"/>
          <w:szCs w:val="24"/>
        </w:rPr>
        <w:t>全市老干部和侨界群众书画摄影作品集</w:t>
      </w:r>
      <w:r>
        <w:rPr>
          <w:rFonts w:ascii="宋体" w:hAnsi="宋体" w:cs="宋体" w:hint="eastAsia"/>
          <w:sz w:val="24"/>
          <w:szCs w:val="24"/>
        </w:rPr>
        <w:t>设计制作</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采购方式：</w:t>
      </w:r>
      <w:r>
        <w:rPr>
          <w:rFonts w:ascii="宋体" w:hAnsi="宋体" w:cs="宋体" w:hint="eastAsia"/>
          <w:sz w:val="24"/>
          <w:szCs w:val="24"/>
        </w:rPr>
        <w:t>比选</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项目预算：</w:t>
      </w:r>
      <w:r>
        <w:rPr>
          <w:rFonts w:ascii="宋体" w:hAnsi="宋体" w:cs="宋体" w:hint="eastAsia"/>
          <w:sz w:val="24"/>
          <w:szCs w:val="24"/>
        </w:rPr>
        <w:t>3.30</w:t>
      </w:r>
      <w:r>
        <w:rPr>
          <w:rFonts w:ascii="宋体" w:hAnsi="宋体" w:cs="宋体" w:hint="eastAsia"/>
          <w:sz w:val="24"/>
          <w:szCs w:val="24"/>
        </w:rPr>
        <w:t>万元</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最高限价：</w:t>
      </w:r>
      <w:r>
        <w:rPr>
          <w:rFonts w:ascii="宋体" w:hAnsi="宋体" w:cs="宋体" w:hint="eastAsia"/>
          <w:sz w:val="24"/>
          <w:szCs w:val="24"/>
        </w:rPr>
        <w:t>3.30</w:t>
      </w:r>
      <w:r>
        <w:rPr>
          <w:rFonts w:ascii="宋体" w:hAnsi="宋体" w:cs="宋体" w:hint="eastAsia"/>
          <w:sz w:val="24"/>
          <w:szCs w:val="24"/>
        </w:rPr>
        <w:t>万元</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采购需求：详见第三章项目需求</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服务期：</w:t>
      </w:r>
      <w:r>
        <w:rPr>
          <w:rFonts w:ascii="宋体" w:hAnsi="宋体" w:cs="宋体" w:hint="eastAsia"/>
          <w:sz w:val="24"/>
        </w:rPr>
        <w:t>合同签订之日起，至全部完成交付采购人共计</w:t>
      </w:r>
      <w:r>
        <w:rPr>
          <w:rFonts w:ascii="宋体" w:hAnsi="宋体" w:cs="宋体" w:hint="eastAsia"/>
          <w:sz w:val="24"/>
        </w:rPr>
        <w:t>25</w:t>
      </w:r>
      <w:r>
        <w:rPr>
          <w:rFonts w:ascii="宋体" w:hAnsi="宋体" w:cs="宋体" w:hint="eastAsia"/>
          <w:sz w:val="24"/>
        </w:rPr>
        <w:t>个日历天</w:t>
      </w:r>
      <w:r>
        <w:rPr>
          <w:rFonts w:ascii="宋体" w:hAnsi="宋体" w:cs="宋体" w:hint="eastAsia"/>
          <w:sz w:val="24"/>
          <w:szCs w:val="24"/>
        </w:rPr>
        <w:t>。</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本项目不接受任何形式的联合体参与</w:t>
      </w:r>
      <w:r>
        <w:rPr>
          <w:rFonts w:ascii="宋体" w:hAnsi="宋体" w:cs="宋体" w:hint="eastAsia"/>
          <w:sz w:val="24"/>
          <w:szCs w:val="24"/>
        </w:rPr>
        <w:t>比选</w:t>
      </w:r>
      <w:r>
        <w:rPr>
          <w:rFonts w:ascii="宋体" w:hAnsi="宋体" w:cs="宋体" w:hint="eastAsia"/>
          <w:sz w:val="24"/>
          <w:szCs w:val="24"/>
        </w:rPr>
        <w:t>。</w:t>
      </w:r>
    </w:p>
    <w:p w:rsidR="00993373" w:rsidRDefault="001F0330">
      <w:pPr>
        <w:spacing w:line="440" w:lineRule="exact"/>
        <w:ind w:firstLineChars="147" w:firstLine="354"/>
        <w:jc w:val="lef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二、</w:t>
      </w:r>
      <w:r>
        <w:rPr>
          <w:rFonts w:ascii="宋体" w:hAnsi="宋体" w:cs="宋体" w:hint="eastAsia"/>
          <w:b/>
          <w:bCs/>
          <w:sz w:val="24"/>
          <w:szCs w:val="24"/>
        </w:rPr>
        <w:t>供应商资格要求</w:t>
      </w:r>
      <w:r>
        <w:rPr>
          <w:rFonts w:ascii="宋体" w:hAnsi="宋体" w:cs="宋体" w:hint="eastAsia"/>
          <w:b/>
          <w:sz w:val="24"/>
          <w:szCs w:val="24"/>
        </w:rPr>
        <w:t>：</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具有独立承担民事责任的能力；具有良好的商业信誉和健全的财务会计制度；具有履行合同所必需的设备和专业技术能力；参加采购活动前三年内，在经营活动中没有重大违法记录。</w:t>
      </w:r>
    </w:p>
    <w:p w:rsidR="00993373" w:rsidRDefault="001F0330">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法定代表人为同一个人的两个及两个以上法人，母公司、全资子公司及其控股公司，都不得在同一采购项目相同标段中同时参加</w:t>
      </w:r>
      <w:r>
        <w:rPr>
          <w:rFonts w:ascii="宋体" w:hAnsi="宋体" w:cs="宋体" w:hint="eastAsia"/>
          <w:sz w:val="24"/>
          <w:szCs w:val="24"/>
        </w:rPr>
        <w:t>比选</w:t>
      </w:r>
      <w:r>
        <w:rPr>
          <w:rFonts w:ascii="宋体" w:hAnsi="宋体" w:cs="宋体" w:hint="eastAsia"/>
          <w:sz w:val="24"/>
          <w:szCs w:val="24"/>
        </w:rPr>
        <w:t>，一经发现，将视同围标处理。</w:t>
      </w:r>
    </w:p>
    <w:p w:rsidR="00993373" w:rsidRDefault="001F0330">
      <w:pPr>
        <w:snapToGrid w:val="0"/>
        <w:spacing w:line="440" w:lineRule="exact"/>
        <w:ind w:firstLineChars="200" w:firstLine="482"/>
        <w:jc w:val="left"/>
        <w:rPr>
          <w:rFonts w:ascii="宋体" w:hAnsi="宋体" w:cs="宋体"/>
          <w:b/>
          <w:sz w:val="24"/>
          <w:szCs w:val="24"/>
        </w:rPr>
      </w:pPr>
      <w:r>
        <w:rPr>
          <w:rFonts w:ascii="宋体" w:hAnsi="宋体" w:cs="宋体" w:hint="eastAsia"/>
          <w:b/>
          <w:sz w:val="24"/>
          <w:szCs w:val="24"/>
        </w:rPr>
        <w:t>供应商其他资格要求：</w:t>
      </w:r>
    </w:p>
    <w:p w:rsidR="00993373" w:rsidRDefault="001F0330">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供应商提供有效的营业执照复印件。</w:t>
      </w:r>
    </w:p>
    <w:p w:rsidR="00993373" w:rsidRDefault="001F0330">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供应商法定代表人参加</w:t>
      </w:r>
      <w:r>
        <w:rPr>
          <w:rFonts w:ascii="宋体" w:hAnsi="宋体" w:cs="宋体" w:hint="eastAsia"/>
          <w:sz w:val="24"/>
          <w:szCs w:val="24"/>
        </w:rPr>
        <w:t>比选</w:t>
      </w:r>
      <w:r>
        <w:rPr>
          <w:rFonts w:ascii="宋体" w:hAnsi="宋体" w:cs="宋体" w:hint="eastAsia"/>
          <w:sz w:val="24"/>
          <w:szCs w:val="24"/>
        </w:rPr>
        <w:t>的，必须提供法定代表人身份证明及法定代表人本人身份证复印件；非法定代表人参加</w:t>
      </w:r>
      <w:r>
        <w:rPr>
          <w:rFonts w:ascii="宋体" w:hAnsi="宋体" w:cs="宋体" w:hint="eastAsia"/>
          <w:sz w:val="24"/>
          <w:szCs w:val="24"/>
        </w:rPr>
        <w:t>比选</w:t>
      </w:r>
      <w:r>
        <w:rPr>
          <w:rFonts w:ascii="宋体" w:hAnsi="宋体" w:cs="宋体" w:hint="eastAsia"/>
          <w:sz w:val="24"/>
          <w:szCs w:val="24"/>
        </w:rPr>
        <w:t>的，必须提供法定代表人签字或盖章的授权委托书及法定代表人、被授权人的两人身份证的复印件。</w:t>
      </w:r>
    </w:p>
    <w:p w:rsidR="00993373" w:rsidRDefault="001F0330">
      <w:pPr>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供应商须提供参与本次项目采购活动前三年内，在经营活动中没有重大违法记录的书面《无重大违法记录声明函》（格式参见第六章）。</w:t>
      </w:r>
    </w:p>
    <w:p w:rsidR="00993373" w:rsidRDefault="001F0330">
      <w:pPr>
        <w:spacing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关于资格文件的声明函（格式参见第六章）。</w:t>
      </w:r>
    </w:p>
    <w:p w:rsidR="00993373" w:rsidRDefault="001F0330">
      <w:pPr>
        <w:widowControl/>
        <w:snapToGrid w:val="0"/>
        <w:spacing w:line="440" w:lineRule="exact"/>
        <w:ind w:firstLineChars="196" w:firstLine="472"/>
        <w:jc w:val="left"/>
        <w:rPr>
          <w:rFonts w:ascii="宋体" w:hAnsi="宋体" w:cs="宋体"/>
          <w:b/>
          <w:sz w:val="24"/>
          <w:szCs w:val="24"/>
          <w:u w:val="single"/>
        </w:rPr>
      </w:pPr>
      <w:r>
        <w:rPr>
          <w:rFonts w:ascii="宋体" w:hAnsi="宋体" w:cs="宋体" w:hint="eastAsia"/>
          <w:b/>
          <w:sz w:val="24"/>
          <w:szCs w:val="24"/>
          <w:u w:val="single"/>
        </w:rPr>
        <w:t>具体资格要求详见第六章中的“资格审查文件”。</w:t>
      </w:r>
      <w:r>
        <w:rPr>
          <w:rFonts w:ascii="宋体" w:hAnsi="宋体" w:cs="宋体" w:hint="eastAsia"/>
          <w:b/>
          <w:sz w:val="24"/>
          <w:szCs w:val="24"/>
          <w:u w:val="single"/>
        </w:rPr>
        <w:t xml:space="preserve"> </w:t>
      </w:r>
    </w:p>
    <w:p w:rsidR="00993373" w:rsidRDefault="001F0330">
      <w:pPr>
        <w:widowControl/>
        <w:snapToGrid w:val="0"/>
        <w:spacing w:line="440" w:lineRule="exact"/>
        <w:ind w:firstLineChars="196" w:firstLine="472"/>
        <w:jc w:val="left"/>
        <w:rPr>
          <w:rFonts w:ascii="宋体" w:hAnsi="宋体" w:cs="宋体"/>
          <w:b/>
          <w:bCs/>
          <w:kern w:val="0"/>
          <w:sz w:val="24"/>
          <w:szCs w:val="24"/>
        </w:rPr>
      </w:pPr>
      <w:r>
        <w:rPr>
          <w:rFonts w:ascii="宋体" w:hAnsi="宋体" w:cs="宋体" w:hint="eastAsia"/>
          <w:b/>
          <w:bCs/>
          <w:kern w:val="0"/>
          <w:sz w:val="24"/>
          <w:szCs w:val="24"/>
        </w:rPr>
        <w:lastRenderedPageBreak/>
        <w:t>请供应商认真对照资格条件，如不符合要求的，无意或故意参与投标所产生的一切后果由供应商自行承担，开标过程中，供应商提供的相关证件为虚假或伪造，或者其他人员持法定代表人或授权委托人的身份证参与投标，一经发现</w:t>
      </w:r>
      <w:r>
        <w:rPr>
          <w:rFonts w:ascii="宋体" w:hAnsi="宋体" w:cs="宋体" w:hint="eastAsia"/>
          <w:b/>
          <w:bCs/>
          <w:kern w:val="0"/>
          <w:sz w:val="24"/>
          <w:szCs w:val="24"/>
        </w:rPr>
        <w:t>则取消供应商资格，该供应商将记入不良记录。</w:t>
      </w:r>
    </w:p>
    <w:p w:rsidR="00993373" w:rsidRDefault="001F0330">
      <w:pPr>
        <w:widowControl/>
        <w:snapToGrid w:val="0"/>
        <w:spacing w:line="440" w:lineRule="exact"/>
        <w:ind w:firstLineChars="196" w:firstLine="472"/>
        <w:jc w:val="left"/>
        <w:rPr>
          <w:rFonts w:ascii="宋体" w:hAnsi="宋体" w:cs="宋体"/>
          <w:b/>
          <w:bCs/>
          <w:kern w:val="0"/>
          <w:sz w:val="24"/>
          <w:szCs w:val="24"/>
        </w:rPr>
      </w:pPr>
      <w:r>
        <w:rPr>
          <w:rFonts w:ascii="宋体" w:hAnsi="宋体" w:cs="宋体" w:hint="eastAsia"/>
          <w:b/>
          <w:bCs/>
          <w:kern w:val="0"/>
          <w:sz w:val="24"/>
          <w:szCs w:val="24"/>
        </w:rPr>
        <w:t>非采购单位原因成交供应商放弃成交资格的，报财政部门将其列入采购黑名单。</w:t>
      </w:r>
    </w:p>
    <w:p w:rsidR="00993373" w:rsidRDefault="001F0330">
      <w:pPr>
        <w:widowControl/>
        <w:snapToGrid w:val="0"/>
        <w:spacing w:line="440" w:lineRule="exact"/>
        <w:ind w:firstLineChars="196" w:firstLine="472"/>
        <w:jc w:val="left"/>
        <w:rPr>
          <w:rFonts w:ascii="宋体" w:hAnsi="宋体" w:cs="宋体"/>
          <w:b/>
          <w:bCs/>
          <w:color w:val="333333"/>
          <w:sz w:val="24"/>
          <w:szCs w:val="24"/>
          <w:shd w:val="clear" w:color="auto" w:fill="FFFFFF"/>
        </w:rPr>
      </w:pPr>
      <w:r>
        <w:rPr>
          <w:rFonts w:ascii="宋体" w:hAnsi="宋体" w:cs="宋体" w:hint="eastAsia"/>
          <w:b/>
          <w:bCs/>
          <w:color w:val="333333"/>
          <w:sz w:val="24"/>
          <w:szCs w:val="24"/>
          <w:shd w:val="clear" w:color="auto" w:fill="FFFFFF"/>
        </w:rPr>
        <w:t>三、获取</w:t>
      </w:r>
      <w:r>
        <w:rPr>
          <w:rFonts w:ascii="宋体" w:hAnsi="宋体" w:cs="宋体" w:hint="eastAsia"/>
          <w:b/>
          <w:bCs/>
          <w:color w:val="333333"/>
          <w:sz w:val="24"/>
          <w:szCs w:val="24"/>
          <w:shd w:val="clear" w:color="auto" w:fill="FFFFFF"/>
        </w:rPr>
        <w:t>比选</w:t>
      </w:r>
      <w:r>
        <w:rPr>
          <w:rFonts w:ascii="宋体" w:hAnsi="宋体" w:cs="宋体" w:hint="eastAsia"/>
          <w:b/>
          <w:bCs/>
          <w:color w:val="333333"/>
          <w:sz w:val="24"/>
          <w:szCs w:val="24"/>
          <w:shd w:val="clear" w:color="auto" w:fill="FFFFFF"/>
        </w:rPr>
        <w:t>文件</w:t>
      </w:r>
      <w:bookmarkStart w:id="26" w:name="_Toc35393632"/>
      <w:bookmarkStart w:id="27" w:name="_Toc28359092"/>
      <w:bookmarkStart w:id="28" w:name="_Toc28359015"/>
      <w:bookmarkStart w:id="29" w:name="_Toc35393801"/>
    </w:p>
    <w:p w:rsidR="00993373" w:rsidRDefault="001F033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时间：自公告发布之日起至开标截止时间。</w:t>
      </w:r>
    </w:p>
    <w:p w:rsidR="00993373" w:rsidRDefault="001F033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获取地点：从“中共南通市委老干部局网站”自行下载。</w:t>
      </w:r>
    </w:p>
    <w:p w:rsidR="00993373" w:rsidRDefault="001F033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工本</w:t>
      </w:r>
      <w:r>
        <w:rPr>
          <w:rFonts w:ascii="宋体" w:hAnsi="宋体" w:cs="宋体" w:hint="eastAsia"/>
          <w:sz w:val="24"/>
          <w:szCs w:val="24"/>
        </w:rPr>
        <w:t>费：</w:t>
      </w:r>
      <w:r>
        <w:rPr>
          <w:rFonts w:ascii="宋体" w:hAnsi="宋体" w:cs="宋体" w:hint="eastAsia"/>
          <w:sz w:val="24"/>
          <w:szCs w:val="24"/>
        </w:rPr>
        <w:t>200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份</w:t>
      </w:r>
      <w:r>
        <w:rPr>
          <w:rFonts w:ascii="宋体" w:hAnsi="宋体" w:cs="宋体" w:hint="eastAsia"/>
          <w:sz w:val="24"/>
          <w:szCs w:val="24"/>
        </w:rPr>
        <w:t>（</w:t>
      </w:r>
      <w:r>
        <w:rPr>
          <w:rFonts w:ascii="宋体" w:hAnsi="宋体" w:cs="宋体" w:hint="eastAsia"/>
          <w:sz w:val="24"/>
          <w:szCs w:val="24"/>
        </w:rPr>
        <w:t>递交响应文件时缴纳</w:t>
      </w:r>
      <w:r>
        <w:rPr>
          <w:rFonts w:ascii="宋体" w:hAnsi="宋体" w:cs="宋体" w:hint="eastAsia"/>
          <w:sz w:val="24"/>
          <w:szCs w:val="24"/>
        </w:rPr>
        <w:t>）</w:t>
      </w:r>
      <w:r>
        <w:rPr>
          <w:rFonts w:ascii="宋体" w:hAnsi="宋体" w:cs="宋体" w:hint="eastAsia"/>
          <w:sz w:val="24"/>
          <w:szCs w:val="24"/>
        </w:rPr>
        <w:t>。</w:t>
      </w:r>
    </w:p>
    <w:p w:rsidR="00993373" w:rsidRDefault="001F033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有关本次招标的事项若存在变动或修改，敬请及时关注“</w:t>
      </w:r>
      <w:r>
        <w:rPr>
          <w:rFonts w:ascii="宋体" w:hAnsi="宋体" w:cs="宋体" w:hint="eastAsia"/>
          <w:b/>
          <w:bCs/>
          <w:sz w:val="24"/>
          <w:szCs w:val="24"/>
        </w:rPr>
        <w:t>中共南通市委老干部局网站</w:t>
      </w:r>
      <w:r>
        <w:rPr>
          <w:rFonts w:ascii="宋体" w:hAnsi="宋体" w:cs="宋体" w:hint="eastAsia"/>
          <w:sz w:val="24"/>
          <w:szCs w:val="24"/>
        </w:rPr>
        <w:t>”发布的信息更正公告，恕不另行通知，如有遗漏招标采购单位概不负责。</w:t>
      </w:r>
    </w:p>
    <w:p w:rsidR="00993373" w:rsidRDefault="001F0330">
      <w:pPr>
        <w:spacing w:line="440" w:lineRule="exact"/>
        <w:ind w:firstLineChars="200" w:firstLine="482"/>
        <w:rPr>
          <w:rFonts w:ascii="宋体" w:hAnsi="宋体" w:cs="宋体"/>
          <w:b/>
          <w:bCs/>
          <w:color w:val="333333"/>
          <w:kern w:val="0"/>
          <w:sz w:val="24"/>
          <w:szCs w:val="24"/>
          <w:shd w:val="clear" w:color="auto" w:fill="FFFFFF"/>
        </w:rPr>
      </w:pPr>
      <w:r>
        <w:rPr>
          <w:rFonts w:ascii="宋体" w:hAnsi="宋体" w:cs="宋体" w:hint="eastAsia"/>
          <w:b/>
          <w:bCs/>
          <w:color w:val="333333"/>
          <w:kern w:val="0"/>
          <w:sz w:val="24"/>
          <w:szCs w:val="24"/>
          <w:shd w:val="clear" w:color="auto" w:fill="FFFFFF"/>
        </w:rPr>
        <w:t>四、响应文件提交</w:t>
      </w:r>
      <w:bookmarkEnd w:id="26"/>
      <w:bookmarkEnd w:id="27"/>
      <w:bookmarkEnd w:id="28"/>
      <w:bookmarkEnd w:id="29"/>
    </w:p>
    <w:p w:rsidR="00993373" w:rsidRDefault="001F0330">
      <w:pPr>
        <w:snapToGrid w:val="0"/>
        <w:spacing w:line="440" w:lineRule="exact"/>
        <w:ind w:firstLineChars="200" w:firstLine="480"/>
        <w:outlineLvl w:val="1"/>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比选</w:t>
      </w:r>
      <w:r>
        <w:rPr>
          <w:rFonts w:ascii="宋体" w:hAnsi="宋体" w:cs="宋体" w:hint="eastAsia"/>
          <w:kern w:val="0"/>
          <w:sz w:val="24"/>
          <w:szCs w:val="24"/>
        </w:rPr>
        <w:t>响应文件接收截止及评审开始时间</w:t>
      </w:r>
      <w:r>
        <w:rPr>
          <w:rFonts w:ascii="宋体" w:hAnsi="宋体" w:cs="宋体" w:hint="eastAsia"/>
          <w:b/>
          <w:bCs/>
          <w:kern w:val="0"/>
          <w:sz w:val="24"/>
          <w:szCs w:val="24"/>
        </w:rPr>
        <w:t>：</w:t>
      </w:r>
      <w:r>
        <w:rPr>
          <w:rFonts w:ascii="宋体" w:hAnsi="宋体" w:cs="宋体" w:hint="eastAsia"/>
          <w:b/>
          <w:bCs/>
          <w:sz w:val="24"/>
          <w:szCs w:val="24"/>
        </w:rPr>
        <w:t>2022</w:t>
      </w:r>
      <w:r>
        <w:rPr>
          <w:rFonts w:ascii="宋体" w:hAnsi="宋体" w:cs="宋体" w:hint="eastAsia"/>
          <w:b/>
          <w:bCs/>
          <w:sz w:val="24"/>
          <w:szCs w:val="24"/>
        </w:rPr>
        <w:t>年</w:t>
      </w:r>
      <w:r>
        <w:rPr>
          <w:rFonts w:ascii="宋体" w:hAnsi="宋体" w:cs="宋体" w:hint="eastAsia"/>
          <w:b/>
          <w:bCs/>
          <w:sz w:val="24"/>
          <w:szCs w:val="24"/>
        </w:rPr>
        <w:t>8</w:t>
      </w:r>
      <w:r>
        <w:rPr>
          <w:rFonts w:ascii="宋体" w:hAnsi="宋体" w:cs="宋体" w:hint="eastAsia"/>
          <w:b/>
          <w:bCs/>
          <w:sz w:val="24"/>
          <w:szCs w:val="24"/>
        </w:rPr>
        <w:t>月</w:t>
      </w:r>
      <w:r>
        <w:rPr>
          <w:rFonts w:ascii="宋体" w:hAnsi="宋体" w:cs="宋体" w:hint="eastAsia"/>
          <w:b/>
          <w:bCs/>
          <w:sz w:val="24"/>
          <w:szCs w:val="24"/>
        </w:rPr>
        <w:t>25</w:t>
      </w:r>
      <w:r>
        <w:rPr>
          <w:rFonts w:ascii="宋体" w:hAnsi="宋体" w:cs="宋体" w:hint="eastAsia"/>
          <w:b/>
          <w:bCs/>
          <w:sz w:val="24"/>
          <w:szCs w:val="24"/>
        </w:rPr>
        <w:t>日</w:t>
      </w:r>
      <w:r>
        <w:rPr>
          <w:rFonts w:ascii="宋体" w:hAnsi="宋体" w:cs="宋体" w:hint="eastAsia"/>
          <w:b/>
          <w:bCs/>
          <w:sz w:val="24"/>
          <w:szCs w:val="24"/>
        </w:rPr>
        <w:t>14</w:t>
      </w:r>
      <w:r>
        <w:rPr>
          <w:rFonts w:ascii="宋体" w:hAnsi="宋体" w:cs="宋体" w:hint="eastAsia"/>
          <w:b/>
          <w:bCs/>
          <w:sz w:val="24"/>
          <w:szCs w:val="24"/>
        </w:rPr>
        <w:t>时</w:t>
      </w:r>
      <w:r>
        <w:rPr>
          <w:rFonts w:ascii="宋体" w:hAnsi="宋体" w:cs="宋体" w:hint="eastAsia"/>
          <w:b/>
          <w:bCs/>
          <w:sz w:val="24"/>
          <w:szCs w:val="24"/>
        </w:rPr>
        <w:t>30</w:t>
      </w:r>
      <w:r>
        <w:rPr>
          <w:rFonts w:ascii="宋体" w:hAnsi="宋体" w:cs="宋体" w:hint="eastAsia"/>
          <w:b/>
          <w:bCs/>
          <w:sz w:val="24"/>
          <w:szCs w:val="24"/>
        </w:rPr>
        <w:t>分</w:t>
      </w:r>
      <w:r>
        <w:rPr>
          <w:rFonts w:ascii="宋体" w:hAnsi="宋体" w:cs="宋体" w:hint="eastAsia"/>
          <w:sz w:val="24"/>
          <w:szCs w:val="24"/>
        </w:rPr>
        <w:t>（北京时间）</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响应文件递交地址：</w:t>
      </w:r>
      <w:r>
        <w:rPr>
          <w:rFonts w:ascii="宋体" w:hAnsi="宋体" w:cs="宋体" w:hint="eastAsia"/>
          <w:color w:val="333333"/>
          <w:sz w:val="24"/>
          <w:szCs w:val="24"/>
          <w:shd w:val="clear" w:color="auto" w:fill="FFFFFF"/>
        </w:rPr>
        <w:t>南通市崇川区世纪大道</w:t>
      </w:r>
      <w:r>
        <w:rPr>
          <w:rFonts w:ascii="宋体" w:hAnsi="宋体" w:cs="宋体" w:hint="eastAsia"/>
          <w:color w:val="333333"/>
          <w:sz w:val="24"/>
          <w:szCs w:val="24"/>
          <w:shd w:val="clear" w:color="auto" w:fill="FFFFFF"/>
        </w:rPr>
        <w:t>6</w:t>
      </w:r>
      <w:r>
        <w:rPr>
          <w:rFonts w:ascii="宋体" w:hAnsi="宋体" w:cs="宋体" w:hint="eastAsia"/>
          <w:color w:val="333333"/>
          <w:sz w:val="24"/>
          <w:szCs w:val="24"/>
          <w:shd w:val="clear" w:color="auto" w:fill="FFFFFF"/>
        </w:rPr>
        <w:t>号市行政中心综合楼</w:t>
      </w:r>
      <w:r>
        <w:rPr>
          <w:rFonts w:ascii="宋体" w:hAnsi="宋体" w:cs="宋体" w:hint="eastAsia"/>
          <w:color w:val="333333"/>
          <w:sz w:val="24"/>
          <w:szCs w:val="24"/>
          <w:shd w:val="clear" w:color="auto" w:fill="FFFFFF"/>
        </w:rPr>
        <w:t>736</w:t>
      </w:r>
      <w:r>
        <w:rPr>
          <w:rFonts w:ascii="宋体" w:hAnsi="宋体" w:cs="宋体" w:hint="eastAsia"/>
          <w:color w:val="333333"/>
          <w:sz w:val="24"/>
          <w:szCs w:val="24"/>
          <w:shd w:val="clear" w:color="auto" w:fill="FFFFFF"/>
        </w:rPr>
        <w:t>会议室</w:t>
      </w:r>
      <w:r>
        <w:rPr>
          <w:rFonts w:ascii="宋体" w:hAnsi="宋体" w:cs="宋体" w:hint="eastAsia"/>
          <w:sz w:val="24"/>
          <w:szCs w:val="24"/>
        </w:rPr>
        <w:t>，如有变动另行通知。</w:t>
      </w:r>
    </w:p>
    <w:p w:rsidR="00993373" w:rsidRDefault="001F0330">
      <w:pPr>
        <w:widowControl/>
        <w:spacing w:line="440" w:lineRule="exact"/>
        <w:ind w:left="1" w:firstLineChars="200" w:firstLine="482"/>
        <w:jc w:val="left"/>
        <w:rPr>
          <w:rFonts w:ascii="宋体" w:hAnsi="宋体" w:cs="宋体"/>
          <w:b/>
          <w:bCs/>
          <w:sz w:val="24"/>
          <w:szCs w:val="24"/>
        </w:rPr>
      </w:pPr>
      <w:r>
        <w:rPr>
          <w:rFonts w:ascii="宋体" w:hAnsi="宋体" w:cs="宋体" w:hint="eastAsia"/>
          <w:b/>
          <w:bCs/>
          <w:sz w:val="24"/>
          <w:szCs w:val="24"/>
        </w:rPr>
        <w:t>五、开启</w:t>
      </w:r>
    </w:p>
    <w:p w:rsidR="00993373" w:rsidRDefault="001F0330">
      <w:pPr>
        <w:snapToGrid w:val="0"/>
        <w:spacing w:line="440" w:lineRule="exact"/>
        <w:ind w:firstLineChars="200" w:firstLine="480"/>
        <w:outlineLvl w:val="1"/>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比选</w:t>
      </w:r>
      <w:r>
        <w:rPr>
          <w:rFonts w:ascii="宋体" w:hAnsi="宋体" w:cs="宋体" w:hint="eastAsia"/>
          <w:sz w:val="24"/>
          <w:szCs w:val="24"/>
        </w:rPr>
        <w:t>响应文件开启时间：</w:t>
      </w:r>
      <w:r>
        <w:rPr>
          <w:rFonts w:ascii="宋体" w:hAnsi="宋体" w:cs="宋体" w:hint="eastAsia"/>
          <w:b/>
          <w:bCs/>
          <w:sz w:val="24"/>
          <w:szCs w:val="24"/>
        </w:rPr>
        <w:t>2022</w:t>
      </w:r>
      <w:r>
        <w:rPr>
          <w:rFonts w:ascii="宋体" w:hAnsi="宋体" w:cs="宋体" w:hint="eastAsia"/>
          <w:b/>
          <w:bCs/>
          <w:sz w:val="24"/>
          <w:szCs w:val="24"/>
        </w:rPr>
        <w:t>年</w:t>
      </w:r>
      <w:r>
        <w:rPr>
          <w:rFonts w:ascii="宋体" w:hAnsi="宋体" w:cs="宋体" w:hint="eastAsia"/>
          <w:b/>
          <w:bCs/>
          <w:sz w:val="24"/>
          <w:szCs w:val="24"/>
        </w:rPr>
        <w:t>8</w:t>
      </w:r>
      <w:r>
        <w:rPr>
          <w:rFonts w:ascii="宋体" w:hAnsi="宋体" w:cs="宋体" w:hint="eastAsia"/>
          <w:b/>
          <w:bCs/>
          <w:sz w:val="24"/>
          <w:szCs w:val="24"/>
        </w:rPr>
        <w:t>月</w:t>
      </w:r>
      <w:r>
        <w:rPr>
          <w:rFonts w:ascii="宋体" w:hAnsi="宋体" w:cs="宋体" w:hint="eastAsia"/>
          <w:b/>
          <w:bCs/>
          <w:sz w:val="24"/>
          <w:szCs w:val="24"/>
        </w:rPr>
        <w:t>25</w:t>
      </w:r>
      <w:r>
        <w:rPr>
          <w:rFonts w:ascii="宋体" w:hAnsi="宋体" w:cs="宋体" w:hint="eastAsia"/>
          <w:b/>
          <w:bCs/>
          <w:sz w:val="24"/>
          <w:szCs w:val="24"/>
        </w:rPr>
        <w:t>日</w:t>
      </w:r>
      <w:r>
        <w:rPr>
          <w:rFonts w:ascii="宋体" w:hAnsi="宋体" w:cs="宋体" w:hint="eastAsia"/>
          <w:b/>
          <w:bCs/>
          <w:sz w:val="24"/>
          <w:szCs w:val="24"/>
        </w:rPr>
        <w:t>14</w:t>
      </w:r>
      <w:r>
        <w:rPr>
          <w:rFonts w:ascii="宋体" w:hAnsi="宋体" w:cs="宋体" w:hint="eastAsia"/>
          <w:b/>
          <w:bCs/>
          <w:sz w:val="24"/>
          <w:szCs w:val="24"/>
        </w:rPr>
        <w:t>时</w:t>
      </w:r>
      <w:r>
        <w:rPr>
          <w:rFonts w:ascii="宋体" w:hAnsi="宋体" w:cs="宋体" w:hint="eastAsia"/>
          <w:b/>
          <w:bCs/>
          <w:sz w:val="24"/>
          <w:szCs w:val="24"/>
        </w:rPr>
        <w:t>30</w:t>
      </w:r>
      <w:r>
        <w:rPr>
          <w:rFonts w:ascii="宋体" w:hAnsi="宋体" w:cs="宋体" w:hint="eastAsia"/>
          <w:b/>
          <w:bCs/>
          <w:sz w:val="24"/>
          <w:szCs w:val="24"/>
        </w:rPr>
        <w:t>分</w:t>
      </w:r>
      <w:r>
        <w:rPr>
          <w:rFonts w:ascii="宋体" w:hAnsi="宋体" w:cs="宋体" w:hint="eastAsia"/>
          <w:sz w:val="24"/>
          <w:szCs w:val="24"/>
        </w:rPr>
        <w:t>（北京时间）</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比选</w:t>
      </w:r>
      <w:r>
        <w:rPr>
          <w:rFonts w:ascii="宋体" w:hAnsi="宋体" w:cs="宋体" w:hint="eastAsia"/>
          <w:sz w:val="24"/>
          <w:szCs w:val="24"/>
        </w:rPr>
        <w:t>响应文件开启地点：南通市世纪大道</w:t>
      </w:r>
      <w:r>
        <w:rPr>
          <w:rFonts w:ascii="宋体" w:hAnsi="宋体" w:cs="宋体" w:hint="eastAsia"/>
          <w:sz w:val="24"/>
          <w:szCs w:val="24"/>
        </w:rPr>
        <w:t>6</w:t>
      </w:r>
      <w:r>
        <w:rPr>
          <w:rFonts w:ascii="宋体" w:hAnsi="宋体" w:cs="宋体" w:hint="eastAsia"/>
          <w:sz w:val="24"/>
          <w:szCs w:val="24"/>
        </w:rPr>
        <w:t>号</w:t>
      </w:r>
      <w:r>
        <w:rPr>
          <w:rFonts w:ascii="宋体" w:hAnsi="宋体" w:cs="宋体" w:hint="eastAsia"/>
          <w:color w:val="333333"/>
          <w:sz w:val="24"/>
          <w:szCs w:val="24"/>
          <w:shd w:val="clear" w:color="auto" w:fill="FFFFFF"/>
        </w:rPr>
        <w:t>市行政中心综合楼</w:t>
      </w:r>
      <w:r>
        <w:rPr>
          <w:rFonts w:ascii="宋体" w:hAnsi="宋体" w:cs="宋体" w:hint="eastAsia"/>
          <w:color w:val="333333"/>
          <w:sz w:val="24"/>
          <w:szCs w:val="24"/>
          <w:shd w:val="clear" w:color="auto" w:fill="FFFFFF"/>
        </w:rPr>
        <w:t>736</w:t>
      </w:r>
      <w:r>
        <w:rPr>
          <w:rFonts w:ascii="宋体" w:hAnsi="宋体" w:cs="宋体" w:hint="eastAsia"/>
          <w:color w:val="333333"/>
          <w:sz w:val="24"/>
          <w:szCs w:val="24"/>
          <w:shd w:val="clear" w:color="auto" w:fill="FFFFFF"/>
        </w:rPr>
        <w:t>会议室</w:t>
      </w:r>
      <w:r>
        <w:rPr>
          <w:rFonts w:ascii="宋体" w:hAnsi="宋体" w:cs="宋体" w:hint="eastAsia"/>
          <w:sz w:val="24"/>
          <w:szCs w:val="24"/>
        </w:rPr>
        <w:t>，如有变动另行通知。</w:t>
      </w:r>
    </w:p>
    <w:p w:rsidR="00993373" w:rsidRDefault="001F0330">
      <w:pPr>
        <w:spacing w:line="440" w:lineRule="exact"/>
        <w:ind w:firstLineChars="200" w:firstLine="482"/>
        <w:rPr>
          <w:rFonts w:ascii="宋体" w:hAnsi="宋体" w:cs="宋体"/>
          <w:b/>
          <w:bCs/>
          <w:sz w:val="24"/>
          <w:szCs w:val="24"/>
        </w:rPr>
      </w:pPr>
      <w:r>
        <w:rPr>
          <w:rFonts w:ascii="宋体" w:hAnsi="宋体" w:cs="宋体" w:hint="eastAsia"/>
          <w:b/>
          <w:bCs/>
          <w:sz w:val="24"/>
          <w:szCs w:val="24"/>
        </w:rPr>
        <w:t>六、凡对本次采购提出询问，请按以下方式联系</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采购单位信息</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称：南通市老干部活动中心</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址：南通市环城南路</w:t>
      </w:r>
      <w:r>
        <w:rPr>
          <w:rFonts w:ascii="宋体" w:hAnsi="宋体" w:cs="宋体" w:hint="eastAsia"/>
          <w:sz w:val="24"/>
          <w:szCs w:val="24"/>
        </w:rPr>
        <w:t>23</w:t>
      </w:r>
      <w:r>
        <w:rPr>
          <w:rFonts w:ascii="宋体" w:hAnsi="宋体" w:cs="宋体" w:hint="eastAsia"/>
          <w:sz w:val="24"/>
          <w:szCs w:val="24"/>
        </w:rPr>
        <w:t>号</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联系人：陈建军</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15162775529</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名称：东方华星建设管理（江苏）有限公司</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地址：南通市万科壹中心</w:t>
      </w:r>
      <w:r>
        <w:rPr>
          <w:rFonts w:ascii="宋体" w:hAnsi="宋体" w:cs="宋体" w:hint="eastAsia"/>
          <w:sz w:val="24"/>
          <w:szCs w:val="24"/>
        </w:rPr>
        <w:t>1901</w:t>
      </w:r>
      <w:r>
        <w:rPr>
          <w:rFonts w:ascii="宋体" w:hAnsi="宋体" w:cs="宋体" w:hint="eastAsia"/>
          <w:sz w:val="24"/>
          <w:szCs w:val="24"/>
        </w:rPr>
        <w:t>室</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联系人：卫工</w:t>
      </w:r>
    </w:p>
    <w:p w:rsidR="00993373" w:rsidRDefault="001F0330">
      <w:pPr>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18106295192</w:t>
      </w:r>
    </w:p>
    <w:p w:rsidR="00993373" w:rsidRDefault="00993373">
      <w:pPr>
        <w:autoSpaceDE w:val="0"/>
        <w:autoSpaceDN w:val="0"/>
        <w:adjustRightInd w:val="0"/>
        <w:spacing w:line="360" w:lineRule="auto"/>
        <w:ind w:firstLineChars="200" w:firstLine="480"/>
        <w:jc w:val="left"/>
        <w:rPr>
          <w:rFonts w:ascii="宋体" w:hAnsi="宋体" w:cs="宋体"/>
          <w:sz w:val="24"/>
          <w:szCs w:val="24"/>
        </w:rPr>
      </w:pPr>
    </w:p>
    <w:p w:rsidR="00993373" w:rsidRDefault="001F0330">
      <w:pPr>
        <w:pStyle w:val="1"/>
        <w:keepNext w:val="0"/>
        <w:keepLines w:val="0"/>
        <w:snapToGrid w:val="0"/>
        <w:spacing w:before="0" w:after="0" w:line="360" w:lineRule="auto"/>
        <w:jc w:val="center"/>
        <w:rPr>
          <w:rFonts w:ascii="宋体" w:hAnsi="宋体" w:cs="宋体"/>
          <w:w w:val="80"/>
          <w:sz w:val="24"/>
          <w:szCs w:val="24"/>
        </w:rPr>
      </w:pPr>
      <w:r>
        <w:rPr>
          <w:rFonts w:ascii="宋体" w:hAnsi="宋体" w:cs="宋体" w:hint="eastAsia"/>
          <w:w w:val="80"/>
          <w:sz w:val="24"/>
          <w:szCs w:val="24"/>
        </w:rPr>
        <w:br w:type="page"/>
      </w:r>
      <w:r>
        <w:rPr>
          <w:rFonts w:ascii="宋体" w:hAnsi="宋体" w:cs="宋体" w:hint="eastAsia"/>
          <w:w w:val="80"/>
          <w:kern w:val="2"/>
          <w:szCs w:val="44"/>
        </w:rPr>
        <w:lastRenderedPageBreak/>
        <w:t>第二章</w:t>
      </w:r>
      <w:bookmarkEnd w:id="11"/>
      <w:bookmarkEnd w:id="12"/>
      <w:bookmarkEnd w:id="13"/>
      <w:bookmarkEnd w:id="14"/>
      <w:bookmarkEnd w:id="15"/>
      <w:bookmarkEnd w:id="16"/>
      <w:bookmarkEnd w:id="17"/>
      <w:bookmarkEnd w:id="18"/>
      <w:bookmarkEnd w:id="19"/>
      <w:bookmarkEnd w:id="20"/>
      <w:r w:rsidR="000B1D44">
        <w:rPr>
          <w:rFonts w:ascii="宋体" w:hAnsi="宋体" w:cs="宋体" w:hint="eastAsia"/>
          <w:w w:val="80"/>
          <w:kern w:val="2"/>
          <w:szCs w:val="44"/>
        </w:rPr>
        <w:t xml:space="preserve"> </w:t>
      </w:r>
      <w:r>
        <w:rPr>
          <w:rFonts w:ascii="宋体" w:hAnsi="宋体" w:cs="宋体" w:hint="eastAsia"/>
          <w:w w:val="80"/>
          <w:kern w:val="2"/>
          <w:szCs w:val="44"/>
        </w:rPr>
        <w:t>比选</w:t>
      </w:r>
      <w:r>
        <w:rPr>
          <w:rFonts w:ascii="宋体" w:hAnsi="宋体" w:cs="宋体" w:hint="eastAsia"/>
          <w:w w:val="80"/>
          <w:kern w:val="2"/>
          <w:szCs w:val="44"/>
        </w:rPr>
        <w:t>供应商须知</w:t>
      </w:r>
      <w:bookmarkEnd w:id="21"/>
    </w:p>
    <w:p w:rsidR="00993373" w:rsidRDefault="001F0330">
      <w:pPr>
        <w:snapToGrid w:val="0"/>
        <w:spacing w:line="480" w:lineRule="exact"/>
        <w:ind w:firstLineChars="200" w:firstLine="482"/>
        <w:outlineLvl w:val="1"/>
        <w:rPr>
          <w:rFonts w:ascii="宋体" w:hAnsi="宋体" w:cs="宋体"/>
          <w:b/>
          <w:bCs/>
          <w:sz w:val="24"/>
          <w:szCs w:val="24"/>
        </w:rPr>
      </w:pPr>
      <w:bookmarkStart w:id="30" w:name="_Toc94544871"/>
      <w:bookmarkStart w:id="31" w:name="_Toc521201598"/>
      <w:bookmarkStart w:id="32" w:name="_Toc11499585"/>
      <w:bookmarkStart w:id="33" w:name="_Toc11554640"/>
      <w:bookmarkStart w:id="34" w:name="_Toc94544745"/>
      <w:bookmarkStart w:id="35" w:name="_Toc94585341"/>
      <w:bookmarkStart w:id="36" w:name="_Toc8895740"/>
      <w:bookmarkStart w:id="37" w:name="_Toc521203419"/>
      <w:bookmarkStart w:id="38" w:name="_Toc12670504"/>
      <w:bookmarkStart w:id="39" w:name="_Toc11500281"/>
      <w:r>
        <w:rPr>
          <w:rFonts w:ascii="宋体" w:hAnsi="宋体" w:cs="宋体" w:hint="eastAsia"/>
          <w:b/>
          <w:bCs/>
          <w:sz w:val="24"/>
          <w:szCs w:val="24"/>
        </w:rPr>
        <w:t>一、说明</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bCs/>
          <w:sz w:val="24"/>
          <w:szCs w:val="24"/>
        </w:rPr>
        <w:t>1.</w:t>
      </w:r>
      <w:r>
        <w:rPr>
          <w:rFonts w:ascii="宋体" w:hAnsi="宋体" w:cs="宋体" w:hint="eastAsia"/>
          <w:bCs/>
          <w:sz w:val="24"/>
          <w:szCs w:val="24"/>
        </w:rPr>
        <w:t>本</w:t>
      </w:r>
      <w:r>
        <w:rPr>
          <w:rFonts w:ascii="宋体" w:hAnsi="宋体" w:cs="宋体" w:hint="eastAsia"/>
          <w:bCs/>
          <w:sz w:val="24"/>
          <w:szCs w:val="24"/>
        </w:rPr>
        <w:t>比选</w:t>
      </w:r>
      <w:r>
        <w:rPr>
          <w:rFonts w:ascii="宋体" w:hAnsi="宋体" w:cs="宋体" w:hint="eastAsia"/>
          <w:bCs/>
          <w:sz w:val="24"/>
          <w:szCs w:val="24"/>
        </w:rPr>
        <w:t>文件仅适</w:t>
      </w:r>
      <w:r>
        <w:rPr>
          <w:rFonts w:ascii="宋体" w:hAnsi="宋体" w:cs="宋体" w:hint="eastAsia"/>
          <w:sz w:val="24"/>
          <w:szCs w:val="24"/>
        </w:rPr>
        <w:t>用于东方华星建设管理（江苏）有限公司组织的</w:t>
      </w:r>
      <w:r>
        <w:rPr>
          <w:rFonts w:ascii="宋体" w:hAnsi="宋体" w:cs="宋体" w:hint="eastAsia"/>
          <w:sz w:val="24"/>
          <w:szCs w:val="24"/>
        </w:rPr>
        <w:t>比选</w:t>
      </w:r>
      <w:r>
        <w:rPr>
          <w:rFonts w:ascii="宋体" w:hAnsi="宋体" w:cs="宋体" w:hint="eastAsia"/>
          <w:sz w:val="24"/>
          <w:szCs w:val="24"/>
        </w:rPr>
        <w:t>采购活动。</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活动及因本次</w:t>
      </w:r>
      <w:r>
        <w:rPr>
          <w:rFonts w:ascii="宋体" w:hAnsi="宋体" w:cs="宋体" w:hint="eastAsia"/>
          <w:sz w:val="24"/>
          <w:szCs w:val="24"/>
        </w:rPr>
        <w:t>比选</w:t>
      </w:r>
      <w:r>
        <w:rPr>
          <w:rFonts w:ascii="宋体" w:hAnsi="宋体" w:cs="宋体" w:hint="eastAsia"/>
          <w:sz w:val="24"/>
          <w:szCs w:val="24"/>
        </w:rPr>
        <w:t>产生的合同受中国法律制约和保护。</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比选</w:t>
      </w:r>
      <w:r>
        <w:rPr>
          <w:rFonts w:ascii="宋体" w:hAnsi="宋体" w:cs="宋体" w:hint="eastAsia"/>
          <w:sz w:val="24"/>
          <w:szCs w:val="24"/>
        </w:rPr>
        <w:t>文件的解释权属于东方华星建设管理（江苏）有限公司。</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供应商下载</w:t>
      </w:r>
      <w:r>
        <w:rPr>
          <w:rFonts w:ascii="宋体" w:hAnsi="宋体" w:cs="宋体" w:hint="eastAsia"/>
          <w:sz w:val="24"/>
          <w:szCs w:val="24"/>
        </w:rPr>
        <w:t>比选</w:t>
      </w:r>
      <w:r>
        <w:rPr>
          <w:rFonts w:ascii="宋体" w:hAnsi="宋体" w:cs="宋体" w:hint="eastAsia"/>
          <w:sz w:val="24"/>
          <w:szCs w:val="24"/>
        </w:rPr>
        <w:t>文件后，应仔细检查</w:t>
      </w:r>
      <w:r>
        <w:rPr>
          <w:rFonts w:ascii="宋体" w:hAnsi="宋体" w:cs="宋体" w:hint="eastAsia"/>
          <w:sz w:val="24"/>
          <w:szCs w:val="24"/>
        </w:rPr>
        <w:t>比选</w:t>
      </w:r>
      <w:r>
        <w:rPr>
          <w:rFonts w:ascii="宋体" w:hAnsi="宋体" w:cs="宋体" w:hint="eastAsia"/>
          <w:sz w:val="24"/>
          <w:szCs w:val="24"/>
        </w:rPr>
        <w:t>文件的所有内容。如内容中有页码短缺、资格要求以及任何设置有不合理的条件对供应商实行差别待遇或者歧视待遇的，应在</w:t>
      </w:r>
      <w:r>
        <w:rPr>
          <w:rFonts w:ascii="宋体" w:hAnsi="宋体" w:cs="宋体" w:hint="eastAsia"/>
          <w:sz w:val="24"/>
          <w:szCs w:val="24"/>
        </w:rPr>
        <w:t>比选</w:t>
      </w:r>
      <w:r>
        <w:rPr>
          <w:rFonts w:ascii="宋体" w:hAnsi="宋体" w:cs="宋体" w:hint="eastAsia"/>
          <w:sz w:val="24"/>
          <w:szCs w:val="24"/>
        </w:rPr>
        <w:t>文件发布后的</w:t>
      </w:r>
      <w:r>
        <w:rPr>
          <w:rFonts w:ascii="宋体" w:hAnsi="宋体" w:cs="宋体" w:hint="eastAsia"/>
          <w:sz w:val="24"/>
          <w:szCs w:val="24"/>
        </w:rPr>
        <w:t>4</w:t>
      </w:r>
      <w:r>
        <w:rPr>
          <w:rFonts w:ascii="宋体" w:hAnsi="宋体" w:cs="宋体" w:hint="eastAsia"/>
          <w:sz w:val="24"/>
          <w:szCs w:val="24"/>
        </w:rPr>
        <w:t>日内，以书面形式向代理机构提出询问或疑问，未在规定的时间内提出询问或疑问的，视同理解并接受本</w:t>
      </w:r>
      <w:r>
        <w:rPr>
          <w:rFonts w:ascii="宋体" w:hAnsi="宋体" w:cs="宋体" w:hint="eastAsia"/>
          <w:sz w:val="24"/>
          <w:szCs w:val="24"/>
        </w:rPr>
        <w:t>比选</w:t>
      </w:r>
      <w:r>
        <w:rPr>
          <w:rFonts w:ascii="宋体" w:hAnsi="宋体" w:cs="宋体" w:hint="eastAsia"/>
          <w:sz w:val="24"/>
          <w:szCs w:val="24"/>
        </w:rPr>
        <w:t>文件的所有内容，因此引起的损失由供应商自负，而且供应商不得在</w:t>
      </w:r>
      <w:r>
        <w:rPr>
          <w:rFonts w:ascii="宋体" w:hAnsi="宋体" w:cs="宋体" w:hint="eastAsia"/>
          <w:sz w:val="24"/>
          <w:szCs w:val="24"/>
        </w:rPr>
        <w:t>比选</w:t>
      </w:r>
      <w:r>
        <w:rPr>
          <w:rFonts w:ascii="宋体" w:hAnsi="宋体" w:cs="宋体" w:hint="eastAsia"/>
          <w:sz w:val="24"/>
          <w:szCs w:val="24"/>
        </w:rPr>
        <w:t>结束后针对</w:t>
      </w:r>
      <w:r>
        <w:rPr>
          <w:rFonts w:ascii="宋体" w:hAnsi="宋体" w:cs="宋体" w:hint="eastAsia"/>
          <w:sz w:val="24"/>
          <w:szCs w:val="24"/>
        </w:rPr>
        <w:t>比选</w:t>
      </w:r>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供应商应认真审阅</w:t>
      </w:r>
      <w:r>
        <w:rPr>
          <w:rFonts w:ascii="宋体" w:hAnsi="宋体" w:cs="宋体" w:hint="eastAsia"/>
          <w:sz w:val="24"/>
          <w:szCs w:val="24"/>
        </w:rPr>
        <w:t>比选</w:t>
      </w:r>
      <w:r>
        <w:rPr>
          <w:rFonts w:ascii="宋体" w:hAnsi="宋体" w:cs="宋体" w:hint="eastAsia"/>
          <w:sz w:val="24"/>
          <w:szCs w:val="24"/>
        </w:rPr>
        <w:t>文件中所有的事项、格式、条款和规范要求等，如果供应商没有按照</w:t>
      </w:r>
      <w:r>
        <w:rPr>
          <w:rFonts w:ascii="宋体" w:hAnsi="宋体" w:cs="宋体" w:hint="eastAsia"/>
          <w:sz w:val="24"/>
          <w:szCs w:val="24"/>
        </w:rPr>
        <w:t>比选</w:t>
      </w:r>
      <w:r>
        <w:rPr>
          <w:rFonts w:ascii="宋体" w:hAnsi="宋体" w:cs="宋体" w:hint="eastAsia"/>
          <w:sz w:val="24"/>
          <w:szCs w:val="24"/>
        </w:rPr>
        <w:t>文件要求提交响应文件，或者响应文件没有对</w:t>
      </w:r>
      <w:r>
        <w:rPr>
          <w:rFonts w:ascii="宋体" w:hAnsi="宋体" w:cs="宋体" w:hint="eastAsia"/>
          <w:sz w:val="24"/>
          <w:szCs w:val="24"/>
        </w:rPr>
        <w:t>比选</w:t>
      </w:r>
      <w:r>
        <w:rPr>
          <w:rFonts w:ascii="宋体" w:hAnsi="宋体" w:cs="宋体" w:hint="eastAsia"/>
          <w:sz w:val="24"/>
          <w:szCs w:val="24"/>
        </w:rPr>
        <w:t>文件做出实质性响应，将被拒绝参与项目的</w:t>
      </w:r>
      <w:r>
        <w:rPr>
          <w:rFonts w:ascii="宋体" w:hAnsi="宋体" w:cs="宋体" w:hint="eastAsia"/>
          <w:sz w:val="24"/>
          <w:szCs w:val="24"/>
        </w:rPr>
        <w:t>比选</w:t>
      </w:r>
      <w:r>
        <w:rPr>
          <w:rFonts w:ascii="宋体" w:hAnsi="宋体" w:cs="宋体" w:hint="eastAsia"/>
          <w:sz w:val="24"/>
          <w:szCs w:val="24"/>
        </w:rPr>
        <w:t>。</w:t>
      </w:r>
    </w:p>
    <w:p w:rsidR="00993373" w:rsidRDefault="001F0330">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w:t>
      </w:r>
      <w:r>
        <w:rPr>
          <w:rFonts w:ascii="宋体" w:hAnsi="宋体" w:cs="宋体" w:hint="eastAsia"/>
          <w:b/>
          <w:sz w:val="24"/>
          <w:szCs w:val="24"/>
        </w:rPr>
        <w:t>比选</w:t>
      </w:r>
      <w:r>
        <w:rPr>
          <w:rFonts w:ascii="宋体" w:hAnsi="宋体" w:cs="宋体" w:hint="eastAsia"/>
          <w:b/>
          <w:sz w:val="24"/>
          <w:szCs w:val="24"/>
        </w:rPr>
        <w:t>文件的澄清、修改、答疑</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代理机构有权对发出的</w:t>
      </w:r>
      <w:r>
        <w:rPr>
          <w:rFonts w:ascii="宋体" w:hAnsi="宋体" w:cs="宋体" w:hint="eastAsia"/>
          <w:sz w:val="24"/>
          <w:szCs w:val="24"/>
        </w:rPr>
        <w:t>比选</w:t>
      </w:r>
      <w:r>
        <w:rPr>
          <w:rFonts w:ascii="宋体" w:hAnsi="宋体" w:cs="宋体" w:hint="eastAsia"/>
          <w:sz w:val="24"/>
          <w:szCs w:val="24"/>
        </w:rPr>
        <w:t>文件进行必要的澄清、修改或补充。</w:t>
      </w:r>
    </w:p>
    <w:p w:rsidR="00993373" w:rsidRDefault="001F0330">
      <w:pPr>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文件的澄清、修改、补充等内容均以书面明确的形式发布。</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代理机构对</w:t>
      </w:r>
      <w:r>
        <w:rPr>
          <w:rFonts w:ascii="宋体" w:hAnsi="宋体" w:cs="宋体" w:hint="eastAsia"/>
          <w:sz w:val="24"/>
          <w:szCs w:val="24"/>
        </w:rPr>
        <w:t>比选</w:t>
      </w:r>
      <w:r>
        <w:rPr>
          <w:rFonts w:ascii="宋体" w:hAnsi="宋体" w:cs="宋体" w:hint="eastAsia"/>
          <w:sz w:val="24"/>
          <w:szCs w:val="24"/>
        </w:rPr>
        <w:t>文件的澄清、修改将构成</w:t>
      </w:r>
      <w:r>
        <w:rPr>
          <w:rFonts w:ascii="宋体" w:hAnsi="宋体" w:cs="宋体" w:hint="eastAsia"/>
          <w:sz w:val="24"/>
          <w:szCs w:val="24"/>
        </w:rPr>
        <w:t>比选</w:t>
      </w:r>
      <w:r>
        <w:rPr>
          <w:rFonts w:ascii="宋体" w:hAnsi="宋体" w:cs="宋体" w:hint="eastAsia"/>
          <w:sz w:val="24"/>
          <w:szCs w:val="24"/>
        </w:rPr>
        <w:t>文件的一部分，对响应</w:t>
      </w:r>
      <w:r>
        <w:rPr>
          <w:rFonts w:ascii="宋体" w:hAnsi="宋体" w:cs="宋体" w:hint="eastAsia"/>
          <w:sz w:val="24"/>
          <w:szCs w:val="24"/>
        </w:rPr>
        <w:t>比选</w:t>
      </w:r>
      <w:r>
        <w:rPr>
          <w:rFonts w:ascii="宋体" w:hAnsi="宋体" w:cs="宋体" w:hint="eastAsia"/>
          <w:sz w:val="24"/>
          <w:szCs w:val="24"/>
        </w:rPr>
        <w:t>的供应商具有约束力。</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hint="eastAsia"/>
          <w:sz w:val="24"/>
          <w:szCs w:val="24"/>
        </w:rPr>
        <w:t>5</w:t>
      </w:r>
      <w:r>
        <w:rPr>
          <w:rFonts w:ascii="宋体" w:hAnsi="宋体" w:cs="宋体" w:hint="eastAsia"/>
          <w:sz w:val="24"/>
          <w:szCs w:val="24"/>
        </w:rPr>
        <w:t>日前，发布澄清或者修改公告，不足</w:t>
      </w:r>
      <w:r>
        <w:rPr>
          <w:rFonts w:ascii="宋体" w:hAnsi="宋体" w:cs="宋体" w:hint="eastAsia"/>
          <w:sz w:val="24"/>
          <w:szCs w:val="24"/>
        </w:rPr>
        <w:t>5</w:t>
      </w:r>
      <w:r>
        <w:rPr>
          <w:rFonts w:ascii="宋体" w:hAnsi="宋体" w:cs="宋体" w:hint="eastAsia"/>
          <w:sz w:val="24"/>
          <w:szCs w:val="24"/>
        </w:rPr>
        <w:t>日的，当顺延提交响应文件接收截止时间。</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除非代理机构以书面的形式对</w:t>
      </w:r>
      <w:r>
        <w:rPr>
          <w:rFonts w:ascii="宋体" w:hAnsi="宋体" w:cs="宋体" w:hint="eastAsia"/>
          <w:sz w:val="24"/>
          <w:szCs w:val="24"/>
        </w:rPr>
        <w:t>比选</w:t>
      </w:r>
      <w:r>
        <w:rPr>
          <w:rFonts w:ascii="宋体" w:hAnsi="宋体" w:cs="宋体" w:hint="eastAsia"/>
          <w:sz w:val="24"/>
          <w:szCs w:val="24"/>
        </w:rPr>
        <w:t>文件作出澄清、修改及补充，供应商对涉及</w:t>
      </w:r>
      <w:r>
        <w:rPr>
          <w:rFonts w:ascii="宋体" w:hAnsi="宋体" w:cs="宋体" w:hint="eastAsia"/>
          <w:sz w:val="24"/>
          <w:szCs w:val="24"/>
        </w:rPr>
        <w:t>比选</w:t>
      </w:r>
      <w:r>
        <w:rPr>
          <w:rFonts w:ascii="宋体" w:hAnsi="宋体" w:cs="宋体" w:hint="eastAsia"/>
          <w:sz w:val="24"/>
          <w:szCs w:val="24"/>
        </w:rPr>
        <w:t>文件的任何推论、理解和结论所造成的结果，均由供应商自负。</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采购单位视情况组织答疑会。如</w:t>
      </w:r>
      <w:r>
        <w:rPr>
          <w:rFonts w:ascii="宋体" w:hAnsi="宋体" w:cs="宋体" w:hint="eastAsia"/>
          <w:sz w:val="24"/>
          <w:szCs w:val="24"/>
        </w:rPr>
        <w:t>有产生答疑且对</w:t>
      </w:r>
      <w:r>
        <w:rPr>
          <w:rFonts w:ascii="宋体" w:hAnsi="宋体" w:cs="宋体" w:hint="eastAsia"/>
          <w:sz w:val="24"/>
          <w:szCs w:val="24"/>
        </w:rPr>
        <w:t>比选</w:t>
      </w:r>
      <w:r>
        <w:rPr>
          <w:rFonts w:ascii="宋体" w:hAnsi="宋体" w:cs="宋体" w:hint="eastAsia"/>
          <w:sz w:val="24"/>
          <w:szCs w:val="24"/>
        </w:rPr>
        <w:t>文件内容有修改，代理机构将按照本须知有关规定，以补充通知（公告）的方式发出。</w:t>
      </w:r>
    </w:p>
    <w:p w:rsidR="00993373" w:rsidRDefault="001F0330">
      <w:pPr>
        <w:snapToGrid w:val="0"/>
        <w:spacing w:line="480" w:lineRule="exact"/>
        <w:ind w:firstLineChars="200" w:firstLine="482"/>
        <w:outlineLvl w:val="1"/>
        <w:rPr>
          <w:rFonts w:ascii="宋体" w:hAnsi="宋体" w:cs="宋体"/>
          <w:b/>
          <w:bCs/>
          <w:sz w:val="24"/>
          <w:szCs w:val="24"/>
        </w:rPr>
      </w:pPr>
      <w:r>
        <w:rPr>
          <w:rFonts w:ascii="宋体" w:hAnsi="宋体" w:cs="宋体" w:hint="eastAsia"/>
          <w:b/>
          <w:sz w:val="24"/>
          <w:szCs w:val="24"/>
        </w:rPr>
        <w:t>三、</w:t>
      </w:r>
      <w:r>
        <w:rPr>
          <w:rFonts w:ascii="宋体" w:hAnsi="宋体" w:cs="宋体" w:hint="eastAsia"/>
          <w:b/>
          <w:bCs/>
          <w:sz w:val="24"/>
          <w:szCs w:val="24"/>
        </w:rPr>
        <w:t>比选</w:t>
      </w:r>
      <w:r>
        <w:rPr>
          <w:rFonts w:ascii="宋体" w:hAnsi="宋体" w:cs="宋体" w:hint="eastAsia"/>
          <w:b/>
          <w:bCs/>
          <w:sz w:val="24"/>
          <w:szCs w:val="24"/>
        </w:rPr>
        <w:t>项目涉及到的现场勘察</w:t>
      </w:r>
    </w:p>
    <w:p w:rsidR="00993373" w:rsidRDefault="001F0330" w:rsidP="003B6339">
      <w:pPr>
        <w:spacing w:line="480" w:lineRule="exact"/>
        <w:ind w:firstLineChars="202" w:firstLine="48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w:t>
      </w:r>
      <w:r>
        <w:rPr>
          <w:rFonts w:ascii="宋体" w:hAnsi="宋体" w:cs="宋体" w:hint="eastAsia"/>
          <w:sz w:val="24"/>
          <w:szCs w:val="24"/>
        </w:rPr>
        <w:t>文件所提供的项目相关数据仅做参考，根据自身需要，供应商可在</w:t>
      </w:r>
      <w:r>
        <w:rPr>
          <w:rFonts w:ascii="宋体" w:hAnsi="宋体" w:cs="宋体" w:hint="eastAsia"/>
          <w:sz w:val="24"/>
          <w:szCs w:val="24"/>
        </w:rPr>
        <w:t>比选</w:t>
      </w:r>
      <w:r>
        <w:rPr>
          <w:rFonts w:ascii="宋体" w:hAnsi="宋体" w:cs="宋体" w:hint="eastAsia"/>
          <w:sz w:val="24"/>
          <w:szCs w:val="24"/>
        </w:rPr>
        <w:t>文件递交之日前对有关现场和周围环境进行勘察，以获取编制响应文件和签署合同所需的信</w:t>
      </w:r>
      <w:r>
        <w:rPr>
          <w:rFonts w:ascii="宋体" w:hAnsi="宋体" w:cs="宋体" w:hint="eastAsia"/>
          <w:sz w:val="24"/>
          <w:szCs w:val="24"/>
        </w:rPr>
        <w:lastRenderedPageBreak/>
        <w:t>息。勘察现场所发生的费用由供应商自己承担。</w:t>
      </w:r>
    </w:p>
    <w:p w:rsidR="00993373" w:rsidRDefault="001F0330" w:rsidP="003B6339">
      <w:pPr>
        <w:spacing w:line="480" w:lineRule="exact"/>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采购单位向供应商提供的有关现场的资料和数据，是采购单位现有的并认为能使供应商可利用的资料。采购单位对供应商由此而做出的推论、理解和结论概不负责。</w:t>
      </w:r>
    </w:p>
    <w:p w:rsidR="00993373" w:rsidRDefault="001F0330" w:rsidP="003B6339">
      <w:pPr>
        <w:spacing w:line="480" w:lineRule="exact"/>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经采购单位允许，供应商可为勘察目的进入采购单位的项目现场，但供应商不得因此使采购单位承担有关的责任和蒙受损失。供应商应承担勘察现场的责任和风险。</w:t>
      </w:r>
    </w:p>
    <w:p w:rsidR="00993373" w:rsidRDefault="001F0330" w:rsidP="003B6339">
      <w:pPr>
        <w:spacing w:line="480" w:lineRule="exact"/>
        <w:ind w:firstLineChars="202" w:firstLine="485"/>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应认真踏勘现场。在现场勘察时，熟悉供货及安装现场、现场周围交通道路等情况，以获得一切可能影响其投标的直接资料。供应商成交后，不得以不完全了解现场情况为理由而向采购单位提出任何索赔的要求，对此采购单位不承担任何责任并将不作任何答复与考虑。</w:t>
      </w:r>
    </w:p>
    <w:p w:rsidR="00993373" w:rsidRDefault="001F0330">
      <w:pPr>
        <w:spacing w:line="480" w:lineRule="exact"/>
        <w:ind w:firstLineChars="202" w:firstLine="487"/>
        <w:rPr>
          <w:rFonts w:ascii="宋体" w:hAnsi="宋体" w:cs="宋体"/>
          <w:b/>
          <w:sz w:val="24"/>
          <w:szCs w:val="24"/>
        </w:rPr>
      </w:pPr>
      <w:r>
        <w:rPr>
          <w:rFonts w:ascii="宋体" w:hAnsi="宋体" w:cs="宋体" w:hint="eastAsia"/>
          <w:b/>
          <w:bCs/>
          <w:sz w:val="24"/>
          <w:szCs w:val="24"/>
        </w:rPr>
        <w:t>四、</w:t>
      </w:r>
      <w:r>
        <w:rPr>
          <w:rFonts w:ascii="宋体" w:hAnsi="宋体" w:cs="宋体" w:hint="eastAsia"/>
          <w:b/>
          <w:sz w:val="24"/>
          <w:szCs w:val="24"/>
        </w:rPr>
        <w:t>响应文件的编制及装订</w:t>
      </w:r>
    </w:p>
    <w:p w:rsidR="00993373" w:rsidRDefault="001F0330" w:rsidP="003B6339">
      <w:pPr>
        <w:spacing w:line="480" w:lineRule="exact"/>
        <w:ind w:firstLineChars="202" w:firstLine="485"/>
        <w:rPr>
          <w:rFonts w:ascii="宋体" w:hAnsi="宋体" w:cs="宋体"/>
          <w:sz w:val="24"/>
          <w:szCs w:val="24"/>
        </w:rPr>
      </w:pPr>
      <w:r>
        <w:rPr>
          <w:rFonts w:ascii="宋体" w:hAnsi="宋体" w:cs="宋体" w:hint="eastAsia"/>
          <w:sz w:val="24"/>
          <w:szCs w:val="24"/>
        </w:rPr>
        <w:t>供应商按</w:t>
      </w:r>
      <w:r>
        <w:rPr>
          <w:rFonts w:ascii="宋体" w:hAnsi="宋体" w:cs="宋体" w:hint="eastAsia"/>
          <w:sz w:val="24"/>
          <w:szCs w:val="24"/>
        </w:rPr>
        <w:t>比选</w:t>
      </w:r>
      <w:r>
        <w:rPr>
          <w:rFonts w:ascii="宋体" w:hAnsi="宋体" w:cs="宋体" w:hint="eastAsia"/>
          <w:sz w:val="24"/>
          <w:szCs w:val="24"/>
        </w:rPr>
        <w:t>文件要求编写响应文件，并牢固装订成册。</w:t>
      </w:r>
      <w:r>
        <w:rPr>
          <w:rFonts w:ascii="宋体" w:hAnsi="宋体" w:cs="宋体" w:hint="eastAsia"/>
          <w:b/>
          <w:sz w:val="24"/>
          <w:szCs w:val="24"/>
        </w:rPr>
        <w:t>响应文件均需采用</w:t>
      </w:r>
      <w:r>
        <w:rPr>
          <w:rFonts w:ascii="宋体" w:hAnsi="宋体" w:cs="宋体" w:hint="eastAsia"/>
          <w:b/>
          <w:sz w:val="24"/>
          <w:szCs w:val="24"/>
        </w:rPr>
        <w:t>A4</w:t>
      </w:r>
      <w:r>
        <w:rPr>
          <w:rFonts w:ascii="宋体" w:hAnsi="宋体" w:cs="宋体" w:hint="eastAsia"/>
          <w:b/>
          <w:sz w:val="24"/>
          <w:szCs w:val="24"/>
        </w:rPr>
        <w:t>纸（图纸等除外）</w:t>
      </w:r>
      <w:r>
        <w:rPr>
          <w:rFonts w:ascii="宋体" w:hAnsi="宋体" w:cs="宋体" w:hint="eastAsia"/>
          <w:sz w:val="24"/>
          <w:szCs w:val="24"/>
        </w:rPr>
        <w:t>，</w:t>
      </w:r>
      <w:r>
        <w:rPr>
          <w:rFonts w:ascii="宋体" w:hAnsi="宋体" w:cs="宋体" w:hint="eastAsia"/>
          <w:sz w:val="24"/>
          <w:szCs w:val="24"/>
        </w:rPr>
        <w:t>不要使用活页夹、拉杆夹、文件夹、塑料方便式书脊（插入式或穿孔式）装订。响应文件不得行间插字、涂改、增删，如修改错漏处，须经响应文件签署人签字并加盖公章。</w:t>
      </w:r>
    </w:p>
    <w:p w:rsidR="00993373" w:rsidRDefault="001F0330">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五、响应文件的份数和签署</w:t>
      </w:r>
    </w:p>
    <w:p w:rsidR="00993373" w:rsidRDefault="001F0330" w:rsidP="003B6339">
      <w:pPr>
        <w:spacing w:line="480" w:lineRule="exact"/>
        <w:ind w:firstLineChars="202" w:firstLine="485"/>
        <w:rPr>
          <w:rFonts w:ascii="宋体" w:hAnsi="宋体" w:cs="宋体"/>
          <w:sz w:val="24"/>
        </w:rPr>
      </w:pPr>
      <w:r>
        <w:rPr>
          <w:rFonts w:ascii="宋体" w:hAnsi="宋体" w:cs="宋体" w:hint="eastAsia"/>
          <w:sz w:val="24"/>
          <w:szCs w:val="24"/>
        </w:rPr>
        <w:t>1.</w:t>
      </w:r>
      <w:r>
        <w:rPr>
          <w:rFonts w:ascii="宋体" w:hAnsi="宋体" w:cs="宋体" w:hint="eastAsia"/>
          <w:sz w:val="24"/>
          <w:szCs w:val="24"/>
        </w:rPr>
        <w:t>响应文件由：</w:t>
      </w:r>
      <w:r w:rsidR="00993373">
        <w:rPr>
          <w:rFonts w:ascii="宋体" w:hAnsi="宋体" w:cs="宋体" w:hint="eastAsia"/>
          <w:sz w:val="24"/>
          <w:szCs w:val="24"/>
        </w:rPr>
        <w:fldChar w:fldCharType="begin"/>
      </w:r>
      <w:r>
        <w:rPr>
          <w:rFonts w:ascii="宋体" w:hAnsi="宋体" w:cs="宋体" w:hint="eastAsia"/>
          <w:sz w:val="24"/>
          <w:szCs w:val="24"/>
        </w:rPr>
        <w:instrText xml:space="preserve"> = 1 \* GB3 </w:instrText>
      </w:r>
      <w:r w:rsidR="00993373">
        <w:rPr>
          <w:rFonts w:ascii="宋体" w:hAnsi="宋体" w:cs="宋体" w:hint="eastAsia"/>
          <w:sz w:val="24"/>
          <w:szCs w:val="24"/>
        </w:rPr>
        <w:fldChar w:fldCharType="separate"/>
      </w:r>
      <w:r>
        <w:rPr>
          <w:rFonts w:ascii="宋体" w:hAnsi="宋体" w:cs="宋体" w:hint="eastAsia"/>
          <w:sz w:val="24"/>
          <w:szCs w:val="24"/>
        </w:rPr>
        <w:t>①</w:t>
      </w:r>
      <w:r w:rsidR="00993373">
        <w:rPr>
          <w:rFonts w:ascii="宋体" w:hAnsi="宋体" w:cs="宋体" w:hint="eastAsia"/>
          <w:sz w:val="24"/>
          <w:szCs w:val="24"/>
        </w:rPr>
        <w:fldChar w:fldCharType="end"/>
      </w:r>
      <w:r>
        <w:rPr>
          <w:rFonts w:ascii="宋体" w:hAnsi="宋体" w:cs="宋体" w:hint="eastAsia"/>
          <w:sz w:val="24"/>
          <w:szCs w:val="24"/>
        </w:rPr>
        <w:t>资格审查文件、</w:t>
      </w:r>
      <w:r w:rsidR="00993373">
        <w:rPr>
          <w:rFonts w:ascii="宋体" w:hAnsi="宋体" w:cs="宋体" w:hint="eastAsia"/>
          <w:sz w:val="24"/>
          <w:szCs w:val="24"/>
        </w:rPr>
        <w:fldChar w:fldCharType="begin"/>
      </w:r>
      <w:r>
        <w:rPr>
          <w:rFonts w:ascii="宋体" w:hAnsi="宋体" w:cs="宋体" w:hint="eastAsia"/>
          <w:sz w:val="24"/>
          <w:szCs w:val="24"/>
        </w:rPr>
        <w:instrText xml:space="preserve"> = 2 \* GB3 </w:instrText>
      </w:r>
      <w:r w:rsidR="00993373">
        <w:rPr>
          <w:rFonts w:ascii="宋体" w:hAnsi="宋体" w:cs="宋体" w:hint="eastAsia"/>
          <w:sz w:val="24"/>
          <w:szCs w:val="24"/>
        </w:rPr>
        <w:fldChar w:fldCharType="separate"/>
      </w:r>
      <w:r>
        <w:rPr>
          <w:rFonts w:ascii="宋体" w:hAnsi="宋体" w:cs="宋体" w:hint="eastAsia"/>
          <w:sz w:val="24"/>
          <w:szCs w:val="24"/>
        </w:rPr>
        <w:t>②</w:t>
      </w:r>
      <w:r w:rsidR="00993373">
        <w:rPr>
          <w:rFonts w:ascii="宋体" w:hAnsi="宋体" w:cs="宋体" w:hint="eastAsia"/>
          <w:sz w:val="24"/>
          <w:szCs w:val="24"/>
        </w:rPr>
        <w:fldChar w:fldCharType="end"/>
      </w:r>
      <w:r>
        <w:rPr>
          <w:rFonts w:ascii="宋体" w:hAnsi="宋体" w:cs="宋体" w:hint="eastAsia"/>
          <w:sz w:val="24"/>
          <w:szCs w:val="24"/>
        </w:rPr>
        <w:t>技术响应文件、</w:t>
      </w:r>
      <w:r w:rsidR="00993373">
        <w:rPr>
          <w:rFonts w:ascii="宋体" w:hAnsi="宋体" w:cs="宋体" w:hint="eastAsia"/>
          <w:sz w:val="24"/>
          <w:szCs w:val="24"/>
        </w:rPr>
        <w:fldChar w:fldCharType="begin"/>
      </w:r>
      <w:r>
        <w:rPr>
          <w:rFonts w:ascii="宋体" w:hAnsi="宋体" w:cs="宋体" w:hint="eastAsia"/>
          <w:sz w:val="24"/>
          <w:szCs w:val="24"/>
        </w:rPr>
        <w:instrText xml:space="preserve"> = 3 \* GB3 </w:instrText>
      </w:r>
      <w:r w:rsidR="00993373">
        <w:rPr>
          <w:rFonts w:ascii="宋体" w:hAnsi="宋体" w:cs="宋体" w:hint="eastAsia"/>
          <w:sz w:val="24"/>
          <w:szCs w:val="24"/>
        </w:rPr>
        <w:fldChar w:fldCharType="separate"/>
      </w:r>
      <w:r>
        <w:rPr>
          <w:rFonts w:ascii="宋体" w:hAnsi="宋体" w:cs="宋体" w:hint="eastAsia"/>
          <w:sz w:val="24"/>
          <w:szCs w:val="24"/>
        </w:rPr>
        <w:t>③</w:t>
      </w:r>
      <w:r w:rsidR="00993373">
        <w:rPr>
          <w:rFonts w:ascii="宋体" w:hAnsi="宋体" w:cs="宋体" w:hint="eastAsia"/>
          <w:sz w:val="24"/>
          <w:szCs w:val="24"/>
        </w:rPr>
        <w:fldChar w:fldCharType="end"/>
      </w:r>
      <w:r>
        <w:rPr>
          <w:rFonts w:ascii="宋体" w:hAnsi="宋体" w:cs="宋体" w:hint="eastAsia"/>
          <w:sz w:val="24"/>
          <w:szCs w:val="24"/>
        </w:rPr>
        <w:t>商务报价响应文件，共</w:t>
      </w:r>
      <w:r>
        <w:rPr>
          <w:rFonts w:ascii="宋体" w:hAnsi="宋体" w:cs="宋体" w:hint="eastAsia"/>
          <w:sz w:val="24"/>
          <w:szCs w:val="24"/>
        </w:rPr>
        <w:t>3</w:t>
      </w:r>
      <w:r>
        <w:rPr>
          <w:rFonts w:ascii="宋体" w:hAnsi="宋体" w:cs="宋体" w:hint="eastAsia"/>
          <w:sz w:val="24"/>
          <w:szCs w:val="24"/>
        </w:rPr>
        <w:t>部分组成。</w:t>
      </w:r>
      <w:r>
        <w:rPr>
          <w:rFonts w:ascii="宋体" w:hAnsi="宋体" w:cs="宋体" w:hint="eastAsia"/>
          <w:b/>
          <w:bCs/>
          <w:sz w:val="24"/>
          <w:szCs w:val="24"/>
        </w:rPr>
        <w:t>其中资格审查文件、技术响应文件、商务报价响应文件须分别密封。</w:t>
      </w:r>
      <w:r>
        <w:rPr>
          <w:rFonts w:ascii="宋体" w:hAnsi="宋体" w:cs="宋体" w:hint="eastAsia"/>
          <w:b/>
          <w:sz w:val="24"/>
        </w:rPr>
        <w:t>特别提示：“商务报价响应文件”必须单独装订和封装，不得出现在“资格审查文件”和“技术响应文件”之中。</w:t>
      </w:r>
    </w:p>
    <w:p w:rsidR="00993373" w:rsidRDefault="001F0330">
      <w:pPr>
        <w:snapToGrid w:val="0"/>
        <w:spacing w:line="480" w:lineRule="exact"/>
        <w:ind w:firstLineChars="200" w:firstLine="482"/>
        <w:rPr>
          <w:rFonts w:ascii="宋体" w:hAnsi="宋体" w:cs="宋体"/>
          <w:b/>
          <w:bCs/>
          <w:sz w:val="24"/>
          <w:szCs w:val="24"/>
          <w:u w:val="single"/>
        </w:rPr>
      </w:pPr>
      <w:r>
        <w:rPr>
          <w:rFonts w:ascii="宋体" w:hAnsi="宋体" w:cs="宋体" w:hint="eastAsia"/>
          <w:b/>
          <w:bCs/>
          <w:sz w:val="24"/>
          <w:szCs w:val="24"/>
        </w:rPr>
        <w:t>2.</w:t>
      </w:r>
      <w:r>
        <w:rPr>
          <w:rFonts w:ascii="宋体" w:hAnsi="宋体" w:cs="宋体" w:hint="eastAsia"/>
          <w:b/>
          <w:bCs/>
          <w:sz w:val="24"/>
          <w:szCs w:val="24"/>
        </w:rPr>
        <w:t>响应文件均为一式叁份，其中“正本”壹份和“副本”贰份。</w:t>
      </w:r>
    </w:p>
    <w:p w:rsidR="00993373" w:rsidRDefault="001F0330">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在每份响应文件上要明确标注项目名称、对应的响应文件名称、供应商的全称及日期，“正本”“副本”字样。“正本”和“副本”若有差异，概以“正本”为准。</w:t>
      </w:r>
    </w:p>
    <w:p w:rsidR="00993373" w:rsidRDefault="001F0330">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供应商可将响应文件正副本统一密封或分别密封，如正本和副本分别密封的，应在封袋上标明正、副本字样。</w:t>
      </w:r>
    </w:p>
    <w:p w:rsidR="00993373" w:rsidRDefault="001F0330">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响应文件中的所有“正本”，其正文内容须按</w:t>
      </w:r>
      <w:r>
        <w:rPr>
          <w:rFonts w:ascii="宋体" w:hAnsi="宋体" w:cs="宋体" w:hint="eastAsia"/>
          <w:b/>
          <w:bCs/>
          <w:sz w:val="24"/>
          <w:szCs w:val="24"/>
        </w:rPr>
        <w:t>比选</w:t>
      </w:r>
      <w:r>
        <w:rPr>
          <w:rFonts w:ascii="宋体" w:hAnsi="宋体" w:cs="宋体" w:hint="eastAsia"/>
          <w:b/>
          <w:bCs/>
          <w:sz w:val="24"/>
          <w:szCs w:val="24"/>
        </w:rPr>
        <w:t>文件要求由供应商法定代表人或被授权人签字（或盖章）并加盖单位公章。“副本”可复印，但须加盖单位公章。</w:t>
      </w:r>
    </w:p>
    <w:p w:rsidR="00993373" w:rsidRDefault="001F0330">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六、响应文件的密封及标记</w:t>
      </w:r>
    </w:p>
    <w:p w:rsidR="00993373" w:rsidRDefault="001F0330">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供应商须将本项目响应文件：</w:t>
      </w:r>
      <w:r>
        <w:rPr>
          <w:rFonts w:ascii="宋体" w:hAnsi="宋体" w:cs="宋体" w:hint="eastAsia"/>
          <w:b/>
          <w:bCs/>
          <w:sz w:val="24"/>
          <w:szCs w:val="24"/>
        </w:rPr>
        <w:t>资格审查文件、技术响应文件、商务报价响应文件</w:t>
      </w:r>
      <w:r>
        <w:rPr>
          <w:rFonts w:ascii="宋体" w:hAnsi="宋体" w:cs="宋体" w:hint="eastAsia"/>
          <w:b/>
          <w:sz w:val="24"/>
          <w:szCs w:val="24"/>
        </w:rPr>
        <w:t>单独密封</w:t>
      </w:r>
      <w:r>
        <w:rPr>
          <w:rFonts w:ascii="宋体" w:hAnsi="宋体" w:cs="宋体" w:hint="eastAsia"/>
          <w:sz w:val="24"/>
          <w:szCs w:val="24"/>
        </w:rPr>
        <w:t>。</w:t>
      </w:r>
    </w:p>
    <w:p w:rsidR="00993373" w:rsidRDefault="001F0330">
      <w:pPr>
        <w:snapToGrid w:val="0"/>
        <w:spacing w:line="480" w:lineRule="exact"/>
        <w:ind w:firstLineChars="196" w:firstLine="47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密封后，应在每一密封的响应文件上明确标注</w:t>
      </w:r>
      <w:r>
        <w:rPr>
          <w:rFonts w:ascii="宋体" w:hAnsi="宋体" w:cs="宋体" w:hint="eastAsia"/>
          <w:sz w:val="24"/>
          <w:szCs w:val="24"/>
        </w:rPr>
        <w:t>比选</w:t>
      </w:r>
      <w:r>
        <w:rPr>
          <w:rFonts w:ascii="宋体" w:hAnsi="宋体" w:cs="宋体" w:hint="eastAsia"/>
          <w:sz w:val="24"/>
          <w:szCs w:val="24"/>
        </w:rPr>
        <w:t>项目名称、响应文件各自对应的名称、供应商的全称及日期。</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在边缝处加盖供应商公章或骑缝签字。</w:t>
      </w:r>
    </w:p>
    <w:p w:rsidR="00993373" w:rsidRDefault="001F0330">
      <w:pPr>
        <w:snapToGrid w:val="0"/>
        <w:spacing w:line="480" w:lineRule="exact"/>
        <w:ind w:firstLineChars="200" w:firstLine="482"/>
        <w:rPr>
          <w:rFonts w:ascii="宋体" w:hAnsi="宋体" w:cs="宋体"/>
          <w:b/>
          <w:sz w:val="24"/>
          <w:szCs w:val="24"/>
        </w:rPr>
      </w:pPr>
      <w:r>
        <w:rPr>
          <w:rFonts w:ascii="宋体" w:hAnsi="宋体" w:cs="宋体" w:hint="eastAsia"/>
          <w:b/>
          <w:sz w:val="24"/>
          <w:szCs w:val="24"/>
        </w:rPr>
        <w:t>【特别提醒】：</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响应文件中的</w:t>
      </w:r>
      <w:r>
        <w:rPr>
          <w:rFonts w:ascii="宋体" w:hAnsi="宋体" w:cs="宋体" w:hint="eastAsia"/>
          <w:b/>
          <w:bCs/>
          <w:sz w:val="24"/>
          <w:szCs w:val="24"/>
        </w:rPr>
        <w:t>资格审查文件、技术响应文件</w:t>
      </w:r>
      <w:r>
        <w:rPr>
          <w:rFonts w:ascii="宋体" w:hAnsi="宋体" w:cs="宋体" w:hint="eastAsia"/>
          <w:sz w:val="24"/>
          <w:szCs w:val="24"/>
        </w:rPr>
        <w:t>的“正本”或“副本”中，均不得含有商务报价响应文件中报价表（报价单）内的任何项目价格，否则作无效响应处理。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开标程序顺利进行后，所有投标文件都将作为档案保存，不论成交与否，代理机构均不退回（未拆封的除外）。</w:t>
      </w:r>
    </w:p>
    <w:p w:rsidR="00993373" w:rsidRDefault="001F0330">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七、</w:t>
      </w:r>
      <w:r>
        <w:rPr>
          <w:rFonts w:ascii="宋体" w:hAnsi="宋体" w:cs="宋体" w:hint="eastAsia"/>
          <w:b/>
          <w:bCs/>
          <w:sz w:val="24"/>
          <w:szCs w:val="24"/>
        </w:rPr>
        <w:t>比选</w:t>
      </w:r>
      <w:r>
        <w:rPr>
          <w:rFonts w:ascii="宋体" w:hAnsi="宋体" w:cs="宋体" w:hint="eastAsia"/>
          <w:b/>
          <w:bCs/>
          <w:sz w:val="24"/>
          <w:szCs w:val="24"/>
        </w:rPr>
        <w:t>报价</w:t>
      </w:r>
    </w:p>
    <w:p w:rsidR="00993373" w:rsidRDefault="001F0330">
      <w:pPr>
        <w:snapToGrid w:val="0"/>
        <w:spacing w:line="48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w:t>
      </w:r>
      <w:r>
        <w:rPr>
          <w:rFonts w:ascii="宋体" w:hAnsi="宋体" w:cs="宋体" w:hint="eastAsia"/>
          <w:sz w:val="24"/>
          <w:szCs w:val="24"/>
        </w:rPr>
        <w:t>项目不接受任何有选择的报价。</w:t>
      </w:r>
    </w:p>
    <w:p w:rsidR="00993373" w:rsidRDefault="001F0330">
      <w:pPr>
        <w:snapToGrid w:val="0"/>
        <w:spacing w:line="480" w:lineRule="exact"/>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报价均以人民币为报价的币种。</w:t>
      </w:r>
    </w:p>
    <w:p w:rsidR="00993373" w:rsidRDefault="001F0330">
      <w:pPr>
        <w:snapToGrid w:val="0"/>
        <w:spacing w:line="480" w:lineRule="exact"/>
        <w:ind w:firstLineChars="206" w:firstLine="494"/>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比选</w:t>
      </w:r>
      <w:r>
        <w:rPr>
          <w:rFonts w:ascii="宋体" w:hAnsi="宋体" w:cs="宋体" w:hint="eastAsia"/>
          <w:sz w:val="24"/>
          <w:szCs w:val="24"/>
        </w:rPr>
        <w:t>报价表必须加盖单位公章且必须经法定代表人或被授权人签字或盖章。报价表中的大写金额与小写金额、总价金额与按单价汇总金额，若有差异，将按下列条款执行：</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）投标文件中开标一览表（报价表）内容与投标文件中相应内容不一致的，以开标一览表（报价表）为准；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）大写金额和小写金额不一致的，以大写金额为准；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）单价金额小数点或者百分比有明显错位的，以开标一览表的总价为准，并修改单价；</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）总价金额与按单价汇总金额不一致的，以单价金额计算结果为准。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）同时出现两种以上不一致的，按照前款规定的顺序修正。修正后的报价投标人确认后产生约束力，投标人不确认的，其投标无效。</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比选</w:t>
      </w:r>
      <w:r>
        <w:rPr>
          <w:rFonts w:ascii="宋体" w:hAnsi="宋体" w:cs="宋体" w:hint="eastAsia"/>
          <w:sz w:val="24"/>
          <w:szCs w:val="24"/>
        </w:rPr>
        <w:t>报价必须包含以下内容：完成本项目所需的人工费、材料费、前期设计创作、图片拍摄、设计方案优化、制作过程中向采购单位汇报以及应采购单位要求进行修改（多轮）、印刷、制作、胶装、管理费、税费、合理利润等合同实施过程中的应预见和不可预见等所产生的相关费用及响应</w:t>
      </w:r>
      <w:r>
        <w:rPr>
          <w:rFonts w:ascii="宋体" w:hAnsi="宋体" w:cs="宋体" w:hint="eastAsia"/>
          <w:sz w:val="24"/>
          <w:szCs w:val="24"/>
        </w:rPr>
        <w:t>比选</w:t>
      </w:r>
      <w:r>
        <w:rPr>
          <w:rFonts w:ascii="宋体" w:hAnsi="宋体" w:cs="宋体" w:hint="eastAsia"/>
          <w:sz w:val="24"/>
          <w:szCs w:val="24"/>
        </w:rPr>
        <w:t>文件要求的一切费用。</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b/>
          <w:bCs/>
          <w:sz w:val="24"/>
          <w:szCs w:val="24"/>
        </w:rPr>
        <w:t>本项目共有二轮报价，</w:t>
      </w:r>
      <w:r>
        <w:rPr>
          <w:rFonts w:ascii="宋体" w:hAnsi="宋体" w:cs="宋体" w:hint="eastAsia"/>
          <w:b/>
          <w:bCs/>
          <w:sz w:val="24"/>
          <w:szCs w:val="24"/>
        </w:rPr>
        <w:t>比选</w:t>
      </w:r>
      <w:r>
        <w:rPr>
          <w:rFonts w:ascii="宋体" w:hAnsi="宋体" w:cs="宋体" w:hint="eastAsia"/>
          <w:b/>
          <w:bCs/>
          <w:sz w:val="24"/>
          <w:szCs w:val="24"/>
        </w:rPr>
        <w:t>的最终报价为</w:t>
      </w:r>
      <w:r>
        <w:rPr>
          <w:rFonts w:ascii="宋体" w:hAnsi="宋体" w:cs="宋体" w:hint="eastAsia"/>
          <w:b/>
          <w:bCs/>
          <w:sz w:val="24"/>
          <w:szCs w:val="24"/>
        </w:rPr>
        <w:t>成交价，</w:t>
      </w:r>
      <w:r>
        <w:rPr>
          <w:rFonts w:ascii="宋体" w:hAnsi="宋体" w:cs="宋体" w:hint="eastAsia"/>
          <w:sz w:val="24"/>
          <w:szCs w:val="24"/>
        </w:rPr>
        <w:t>同时，成交供应商的成交价在合同实施期间不因市场变化因素而变动。</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最低的</w:t>
      </w:r>
      <w:r>
        <w:rPr>
          <w:rFonts w:ascii="宋体" w:hAnsi="宋体" w:cs="宋体" w:hint="eastAsia"/>
          <w:sz w:val="24"/>
          <w:szCs w:val="24"/>
        </w:rPr>
        <w:t>比选</w:t>
      </w:r>
      <w:r>
        <w:rPr>
          <w:rFonts w:ascii="宋体" w:hAnsi="宋体" w:cs="宋体" w:hint="eastAsia"/>
          <w:sz w:val="24"/>
          <w:szCs w:val="24"/>
        </w:rPr>
        <w:t>报价是成交的重要条件，但不是成交的唯一条件。</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7.</w:t>
      </w:r>
      <w:r>
        <w:rPr>
          <w:rFonts w:ascii="宋体" w:hAnsi="宋体" w:cs="宋体" w:hint="eastAsia"/>
          <w:sz w:val="24"/>
          <w:szCs w:val="24"/>
        </w:rPr>
        <w:t>本项目供应商独立承担用人风险，自行制订防范用人风险方案。供应商自行建立风险管理调控机制，对意外伤害或工伤等风险充分预估，报价时自行考虑，一旦出现上述问题，采购单位不承担任何连带赔偿责任。</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供应商应详细阅读</w:t>
      </w:r>
      <w:r>
        <w:rPr>
          <w:rFonts w:ascii="宋体" w:hAnsi="宋体" w:cs="宋体" w:hint="eastAsia"/>
          <w:sz w:val="24"/>
          <w:szCs w:val="24"/>
        </w:rPr>
        <w:t>比选</w:t>
      </w:r>
      <w:r>
        <w:rPr>
          <w:rFonts w:ascii="宋体" w:hAnsi="宋体" w:cs="宋体" w:hint="eastAsia"/>
          <w:sz w:val="24"/>
          <w:szCs w:val="24"/>
        </w:rPr>
        <w:t>文件的全部内容，根据采购项目需求，准确制定相关工作方案等，必须对本采购项目全部进行报价，如有漏项，视同对本项目的优惠。不按</w:t>
      </w:r>
      <w:r>
        <w:rPr>
          <w:rFonts w:ascii="宋体" w:hAnsi="宋体" w:cs="宋体" w:hint="eastAsia"/>
          <w:sz w:val="24"/>
          <w:szCs w:val="24"/>
        </w:rPr>
        <w:t>比选</w:t>
      </w:r>
      <w:r>
        <w:rPr>
          <w:rFonts w:ascii="宋体" w:hAnsi="宋体" w:cs="宋体" w:hint="eastAsia"/>
          <w:sz w:val="24"/>
          <w:szCs w:val="24"/>
        </w:rPr>
        <w:t>文件的要求提供响应文件，导致报价无效，按无效响应处理。</w:t>
      </w:r>
    </w:p>
    <w:p w:rsidR="00993373" w:rsidRDefault="001F0330">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八、联合体参与</w:t>
      </w:r>
      <w:r>
        <w:rPr>
          <w:rFonts w:ascii="宋体" w:hAnsi="宋体" w:cs="宋体" w:hint="eastAsia"/>
          <w:b/>
          <w:bCs/>
          <w:sz w:val="24"/>
          <w:szCs w:val="24"/>
        </w:rPr>
        <w:t>比选</w:t>
      </w:r>
    </w:p>
    <w:p w:rsidR="00993373" w:rsidRDefault="001F0330">
      <w:pPr>
        <w:snapToGrid w:val="0"/>
        <w:spacing w:line="480" w:lineRule="exact"/>
        <w:ind w:firstLineChars="196" w:firstLine="470"/>
        <w:outlineLvl w:val="1"/>
        <w:rPr>
          <w:rFonts w:ascii="宋体" w:hAnsi="宋体" w:cs="宋体"/>
          <w:sz w:val="24"/>
          <w:szCs w:val="24"/>
        </w:rPr>
      </w:pPr>
      <w:r>
        <w:rPr>
          <w:rFonts w:ascii="宋体" w:hAnsi="宋体" w:cs="宋体" w:hint="eastAsia"/>
          <w:sz w:val="24"/>
          <w:szCs w:val="24"/>
        </w:rPr>
        <w:t>不接受任何形式的联合体参与本项目的</w:t>
      </w:r>
      <w:r>
        <w:rPr>
          <w:rFonts w:ascii="宋体" w:hAnsi="宋体" w:cs="宋体" w:hint="eastAsia"/>
          <w:sz w:val="24"/>
          <w:szCs w:val="24"/>
        </w:rPr>
        <w:t>比选</w:t>
      </w:r>
      <w:r>
        <w:rPr>
          <w:rFonts w:ascii="宋体" w:hAnsi="宋体" w:cs="宋体" w:hint="eastAsia"/>
          <w:sz w:val="24"/>
          <w:szCs w:val="24"/>
        </w:rPr>
        <w:t>。</w:t>
      </w:r>
    </w:p>
    <w:p w:rsidR="00993373" w:rsidRDefault="001F0330">
      <w:pPr>
        <w:snapToGrid w:val="0"/>
        <w:spacing w:line="480" w:lineRule="exact"/>
        <w:ind w:firstLineChars="200" w:firstLine="482"/>
        <w:outlineLvl w:val="1"/>
        <w:rPr>
          <w:rFonts w:ascii="宋体" w:hAnsi="宋体" w:cs="宋体"/>
          <w:sz w:val="24"/>
          <w:szCs w:val="24"/>
        </w:rPr>
      </w:pPr>
      <w:r>
        <w:rPr>
          <w:rFonts w:ascii="宋体" w:hAnsi="宋体" w:cs="宋体" w:hint="eastAsia"/>
          <w:b/>
          <w:sz w:val="24"/>
          <w:szCs w:val="24"/>
        </w:rPr>
        <w:t>九、</w:t>
      </w:r>
      <w:r>
        <w:rPr>
          <w:rFonts w:ascii="宋体" w:hAnsi="宋体" w:cs="宋体" w:hint="eastAsia"/>
          <w:b/>
          <w:bCs/>
          <w:sz w:val="24"/>
          <w:szCs w:val="24"/>
        </w:rPr>
        <w:t>响应文件及</w:t>
      </w:r>
      <w:r>
        <w:rPr>
          <w:rFonts w:ascii="宋体" w:hAnsi="宋体" w:cs="宋体" w:hint="eastAsia"/>
          <w:b/>
          <w:kern w:val="0"/>
          <w:sz w:val="24"/>
          <w:szCs w:val="24"/>
        </w:rPr>
        <w:t>比选</w:t>
      </w:r>
      <w:r>
        <w:rPr>
          <w:rFonts w:ascii="宋体" w:hAnsi="宋体" w:cs="宋体" w:hint="eastAsia"/>
          <w:b/>
          <w:bCs/>
          <w:sz w:val="24"/>
          <w:szCs w:val="24"/>
        </w:rPr>
        <w:t>费用</w:t>
      </w:r>
    </w:p>
    <w:p w:rsidR="00993373" w:rsidRDefault="001F0330" w:rsidP="003B6339">
      <w:pPr>
        <w:snapToGrid w:val="0"/>
        <w:spacing w:line="480" w:lineRule="exact"/>
        <w:ind w:firstLineChars="192" w:firstLine="461"/>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无论</w:t>
      </w:r>
      <w:r>
        <w:rPr>
          <w:rFonts w:ascii="宋体" w:hAnsi="宋体" w:cs="宋体" w:hint="eastAsia"/>
          <w:sz w:val="24"/>
          <w:szCs w:val="24"/>
        </w:rPr>
        <w:t>比选</w:t>
      </w:r>
      <w:r>
        <w:rPr>
          <w:rFonts w:ascii="宋体" w:hAnsi="宋体" w:cs="宋体" w:hint="eastAsia"/>
          <w:sz w:val="24"/>
          <w:szCs w:val="24"/>
        </w:rPr>
        <w:t>过程和结果如何，参加项目</w:t>
      </w:r>
      <w:r>
        <w:rPr>
          <w:rFonts w:ascii="宋体" w:hAnsi="宋体" w:cs="宋体" w:hint="eastAsia"/>
          <w:sz w:val="24"/>
          <w:szCs w:val="24"/>
        </w:rPr>
        <w:t>比选</w:t>
      </w:r>
      <w:r>
        <w:rPr>
          <w:rFonts w:ascii="宋体" w:hAnsi="宋体" w:cs="宋体" w:hint="eastAsia"/>
          <w:sz w:val="24"/>
          <w:szCs w:val="24"/>
        </w:rPr>
        <w:t>的供应商自行承担与本次项目</w:t>
      </w:r>
      <w:r>
        <w:rPr>
          <w:rFonts w:ascii="宋体" w:hAnsi="宋体" w:cs="宋体" w:hint="eastAsia"/>
          <w:sz w:val="24"/>
          <w:szCs w:val="24"/>
        </w:rPr>
        <w:t>比选</w:t>
      </w:r>
      <w:r>
        <w:rPr>
          <w:rFonts w:ascii="宋体" w:hAnsi="宋体" w:cs="宋体" w:hint="eastAsia"/>
          <w:sz w:val="24"/>
          <w:szCs w:val="24"/>
        </w:rPr>
        <w:t>有关的全部费用，未中标供应商采购单位不支付任何费用。</w:t>
      </w:r>
    </w:p>
    <w:p w:rsidR="00993373" w:rsidRDefault="001F0330" w:rsidP="003B6339">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程序顺利进行后，除供应商的原件可退回外，其余所有的响应文件都将作为档案保存，不论成交与否，代理机构均不退回（未拆封的除外）。</w:t>
      </w:r>
    </w:p>
    <w:p w:rsidR="00993373" w:rsidRDefault="001F0330">
      <w:pPr>
        <w:snapToGrid w:val="0"/>
        <w:spacing w:line="480" w:lineRule="exact"/>
        <w:ind w:firstLineChars="206" w:firstLine="496"/>
        <w:outlineLvl w:val="1"/>
        <w:rPr>
          <w:rFonts w:ascii="宋体" w:hAnsi="宋体" w:cs="宋体"/>
          <w:b/>
          <w:sz w:val="24"/>
          <w:szCs w:val="24"/>
        </w:rPr>
      </w:pPr>
      <w:r>
        <w:rPr>
          <w:rFonts w:ascii="宋体" w:hAnsi="宋体" w:cs="宋体" w:hint="eastAsia"/>
          <w:b/>
          <w:sz w:val="24"/>
          <w:szCs w:val="24"/>
        </w:rPr>
        <w:t>十、未尽事宜</w:t>
      </w:r>
    </w:p>
    <w:p w:rsidR="00993373" w:rsidRDefault="001F0330">
      <w:pPr>
        <w:snapToGrid w:val="0"/>
        <w:spacing w:line="480" w:lineRule="exact"/>
        <w:ind w:firstLineChars="206" w:firstLine="494"/>
        <w:rPr>
          <w:rFonts w:ascii="宋体" w:hAnsi="宋体" w:cs="宋体"/>
          <w:sz w:val="24"/>
          <w:szCs w:val="24"/>
        </w:rPr>
      </w:pPr>
      <w:r>
        <w:rPr>
          <w:rFonts w:ascii="宋体" w:hAnsi="宋体" w:cs="宋体" w:hint="eastAsia"/>
          <w:sz w:val="24"/>
          <w:szCs w:val="24"/>
        </w:rPr>
        <w:t>按有关法律法规的规定执行。</w:t>
      </w:r>
    </w:p>
    <w:p w:rsidR="00993373" w:rsidRDefault="00993373">
      <w:pPr>
        <w:snapToGrid w:val="0"/>
        <w:spacing w:line="360" w:lineRule="auto"/>
        <w:rPr>
          <w:rFonts w:ascii="宋体" w:hAnsi="宋体" w:cs="宋体"/>
          <w:sz w:val="24"/>
          <w:szCs w:val="24"/>
        </w:rPr>
        <w:sectPr w:rsidR="00993373">
          <w:type w:val="continuous"/>
          <w:pgSz w:w="11906" w:h="16838"/>
          <w:pgMar w:top="1134" w:right="1134" w:bottom="1134" w:left="1622" w:header="851" w:footer="992" w:gutter="0"/>
          <w:pgNumType w:fmt="numberInDash"/>
          <w:cols w:space="720"/>
          <w:docGrid w:linePitch="312"/>
        </w:sectPr>
      </w:pPr>
      <w:bookmarkStart w:id="40" w:name="_Toc363573855"/>
    </w:p>
    <w:p w:rsidR="00993373" w:rsidRDefault="001F0330">
      <w:pPr>
        <w:snapToGrid w:val="0"/>
        <w:spacing w:line="360" w:lineRule="auto"/>
        <w:jc w:val="center"/>
        <w:rPr>
          <w:rFonts w:ascii="宋体" w:hAnsi="宋体" w:cs="宋体"/>
          <w:b/>
          <w:i/>
          <w:w w:val="80"/>
          <w:sz w:val="32"/>
          <w:szCs w:val="32"/>
        </w:rPr>
      </w:pPr>
      <w:r>
        <w:rPr>
          <w:rFonts w:ascii="宋体" w:hAnsi="宋体" w:cs="宋体" w:hint="eastAsia"/>
          <w:b/>
          <w:w w:val="80"/>
          <w:sz w:val="44"/>
          <w:szCs w:val="44"/>
        </w:rPr>
        <w:lastRenderedPageBreak/>
        <w:t>第三章</w:t>
      </w:r>
      <w:bookmarkEnd w:id="30"/>
      <w:bookmarkEnd w:id="31"/>
      <w:bookmarkEnd w:id="32"/>
      <w:bookmarkEnd w:id="33"/>
      <w:bookmarkEnd w:id="34"/>
      <w:bookmarkEnd w:id="35"/>
      <w:bookmarkEnd w:id="36"/>
      <w:bookmarkEnd w:id="37"/>
      <w:bookmarkEnd w:id="38"/>
      <w:bookmarkEnd w:id="39"/>
      <w:r>
        <w:rPr>
          <w:rFonts w:ascii="宋体" w:hAnsi="宋体" w:cs="宋体" w:hint="eastAsia"/>
          <w:b/>
          <w:w w:val="80"/>
          <w:sz w:val="44"/>
          <w:szCs w:val="44"/>
        </w:rPr>
        <w:t xml:space="preserve">  </w:t>
      </w:r>
      <w:r>
        <w:rPr>
          <w:rFonts w:ascii="宋体" w:hAnsi="宋体" w:cs="宋体" w:hint="eastAsia"/>
          <w:b/>
          <w:w w:val="80"/>
          <w:sz w:val="44"/>
          <w:szCs w:val="44"/>
        </w:rPr>
        <w:t>项目需求</w:t>
      </w:r>
      <w:bookmarkEnd w:id="40"/>
    </w:p>
    <w:p w:rsidR="00993373" w:rsidRDefault="001F0330">
      <w:pPr>
        <w:ind w:firstLineChars="200" w:firstLine="482"/>
        <w:rPr>
          <w:rFonts w:ascii="宋体" w:hAnsi="宋体" w:cs="宋体"/>
          <w:b/>
          <w:bCs/>
          <w:sz w:val="24"/>
        </w:rPr>
      </w:pPr>
      <w:bookmarkStart w:id="41" w:name="_Toc94544746"/>
      <w:bookmarkStart w:id="42" w:name="_Toc11499586"/>
      <w:bookmarkStart w:id="43" w:name="_Toc11554641"/>
      <w:bookmarkStart w:id="44" w:name="_Toc521203420"/>
      <w:bookmarkStart w:id="45" w:name="_Toc8895741"/>
      <w:bookmarkStart w:id="46" w:name="_Toc94544872"/>
      <w:bookmarkStart w:id="47" w:name="_Toc521201599"/>
      <w:bookmarkStart w:id="48" w:name="_Toc11500282"/>
      <w:bookmarkStart w:id="49" w:name="_Toc94585342"/>
      <w:bookmarkStart w:id="50" w:name="_Toc13803483"/>
      <w:bookmarkStart w:id="51" w:name="_Toc12670505"/>
      <w:bookmarkStart w:id="52" w:name="_Toc363573856"/>
      <w:r>
        <w:rPr>
          <w:rFonts w:ascii="宋体" w:hAnsi="宋体" w:cs="宋体" w:hint="eastAsia"/>
          <w:b/>
          <w:bCs/>
          <w:sz w:val="24"/>
        </w:rPr>
        <w:t>一、设计和制作要求</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为迎庆中国共产党二十大的胜利召开，市委老干部局、市侨联、市文联联合举办“喜迎二十大</w:t>
      </w:r>
      <w:r>
        <w:rPr>
          <w:rFonts w:ascii="宋体" w:hAnsi="宋体" w:cs="宋体" w:hint="eastAsia"/>
          <w:sz w:val="24"/>
          <w:szCs w:val="24"/>
        </w:rPr>
        <w:t xml:space="preserve"> </w:t>
      </w:r>
      <w:r>
        <w:rPr>
          <w:rFonts w:ascii="宋体" w:hAnsi="宋体" w:cs="宋体" w:hint="eastAsia"/>
          <w:sz w:val="24"/>
          <w:szCs w:val="24"/>
        </w:rPr>
        <w:t>同心跟党走”全市老干部和侨界群众书画摄影作品展，并编印书画摄影作品集。有关采购事项如下：</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（一）项目名称：“喜迎二十大</w:t>
      </w:r>
      <w:r>
        <w:rPr>
          <w:rFonts w:ascii="宋体" w:hAnsi="宋体" w:cs="宋体" w:hint="eastAsia"/>
          <w:sz w:val="24"/>
          <w:szCs w:val="24"/>
        </w:rPr>
        <w:t xml:space="preserve"> </w:t>
      </w:r>
      <w:r>
        <w:rPr>
          <w:rFonts w:ascii="宋体" w:hAnsi="宋体" w:cs="宋体" w:hint="eastAsia"/>
          <w:sz w:val="24"/>
          <w:szCs w:val="24"/>
        </w:rPr>
        <w:t>同心跟党走”全市老干部和侨界群众书画摄影作品集设计制作</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（二）项目概况</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设计制作工艺及要求：</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封面、内页设计及书画作品高清拍摄、调片、修图、排版、印刷等；</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成品规格：</w:t>
      </w:r>
      <w:r>
        <w:rPr>
          <w:rFonts w:ascii="宋体" w:hAnsi="宋体" w:cs="宋体" w:hint="eastAsia"/>
          <w:sz w:val="24"/>
          <w:szCs w:val="24"/>
        </w:rPr>
        <w:t>16K</w:t>
      </w:r>
      <w:r>
        <w:rPr>
          <w:rFonts w:ascii="宋体" w:hAnsi="宋体" w:cs="宋体" w:hint="eastAsia"/>
          <w:sz w:val="24"/>
          <w:szCs w:val="24"/>
        </w:rPr>
        <w:t>（</w:t>
      </w:r>
      <w:r>
        <w:rPr>
          <w:rFonts w:ascii="宋体" w:hAnsi="宋体" w:cs="宋体" w:hint="eastAsia"/>
          <w:sz w:val="24"/>
          <w:szCs w:val="24"/>
        </w:rPr>
        <w:t>21</w:t>
      </w:r>
      <w:r>
        <w:rPr>
          <w:rFonts w:ascii="宋体" w:hAnsi="宋体" w:cs="宋体" w:hint="eastAsia"/>
          <w:sz w:val="24"/>
          <w:szCs w:val="24"/>
        </w:rPr>
        <w:t>×</w:t>
      </w:r>
      <w:r>
        <w:rPr>
          <w:rFonts w:ascii="宋体" w:hAnsi="宋体" w:cs="宋体" w:hint="eastAsia"/>
          <w:sz w:val="24"/>
          <w:szCs w:val="24"/>
        </w:rPr>
        <w:t>28.5cm</w:t>
      </w:r>
      <w:r>
        <w:rPr>
          <w:rFonts w:ascii="宋体" w:hAnsi="宋体" w:cs="宋体" w:hint="eastAsia"/>
          <w:sz w:val="24"/>
          <w:szCs w:val="24"/>
        </w:rPr>
        <w:t>）；</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封</w:t>
      </w:r>
      <w:r>
        <w:rPr>
          <w:rFonts w:ascii="宋体" w:hAnsi="宋体" w:cs="宋体" w:hint="eastAsia"/>
          <w:sz w:val="24"/>
          <w:szCs w:val="24"/>
        </w:rPr>
        <w:t xml:space="preserve">    </w:t>
      </w:r>
      <w:r>
        <w:rPr>
          <w:rFonts w:ascii="宋体" w:hAnsi="宋体" w:cs="宋体" w:hint="eastAsia"/>
          <w:sz w:val="24"/>
          <w:szCs w:val="24"/>
        </w:rPr>
        <w:t>面：</w:t>
      </w:r>
      <w:r>
        <w:rPr>
          <w:rFonts w:ascii="宋体" w:hAnsi="宋体" w:cs="宋体" w:hint="eastAsia"/>
          <w:sz w:val="24"/>
          <w:szCs w:val="24"/>
        </w:rPr>
        <w:t xml:space="preserve"> 250g</w:t>
      </w:r>
      <w:r>
        <w:rPr>
          <w:rFonts w:ascii="宋体" w:hAnsi="宋体" w:cs="宋体" w:hint="eastAsia"/>
          <w:sz w:val="24"/>
          <w:szCs w:val="24"/>
        </w:rPr>
        <w:t>双铜、</w:t>
      </w:r>
      <w:r>
        <w:rPr>
          <w:rFonts w:ascii="宋体" w:hAnsi="宋体" w:cs="宋体" w:hint="eastAsia"/>
          <w:sz w:val="24"/>
          <w:szCs w:val="24"/>
        </w:rPr>
        <w:t>4</w:t>
      </w:r>
      <w:r>
        <w:rPr>
          <w:rFonts w:ascii="宋体" w:hAnsi="宋体" w:cs="宋体" w:hint="eastAsia"/>
          <w:sz w:val="24"/>
          <w:szCs w:val="24"/>
        </w:rPr>
        <w:t>色印、覆亚胶膜、烫电化铝，勒口（宽度不小于</w:t>
      </w:r>
      <w:r>
        <w:rPr>
          <w:rFonts w:ascii="宋体" w:hAnsi="宋体" w:cs="宋体" w:hint="eastAsia"/>
          <w:sz w:val="24"/>
          <w:szCs w:val="24"/>
        </w:rPr>
        <w:t>16cm</w:t>
      </w:r>
      <w:r>
        <w:rPr>
          <w:rFonts w:ascii="宋体" w:hAnsi="宋体" w:cs="宋体" w:hint="eastAsia"/>
          <w:sz w:val="24"/>
          <w:szCs w:val="24"/>
        </w:rPr>
        <w:t>）；</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环</w:t>
      </w:r>
      <w:r>
        <w:rPr>
          <w:rFonts w:ascii="宋体" w:hAnsi="宋体" w:cs="宋体" w:hint="eastAsia"/>
          <w:sz w:val="24"/>
          <w:szCs w:val="24"/>
        </w:rPr>
        <w:t xml:space="preserve">    </w:t>
      </w:r>
      <w:r>
        <w:rPr>
          <w:rFonts w:ascii="宋体" w:hAnsi="宋体" w:cs="宋体" w:hint="eastAsia"/>
          <w:sz w:val="24"/>
          <w:szCs w:val="24"/>
        </w:rPr>
        <w:t>衬：特种艺术纸；</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内</w:t>
      </w:r>
      <w:r>
        <w:rPr>
          <w:rFonts w:ascii="宋体" w:hAnsi="宋体" w:cs="宋体" w:hint="eastAsia"/>
          <w:sz w:val="24"/>
          <w:szCs w:val="24"/>
        </w:rPr>
        <w:t xml:space="preserve">    </w:t>
      </w:r>
      <w:r>
        <w:rPr>
          <w:rFonts w:ascii="宋体" w:hAnsi="宋体" w:cs="宋体" w:hint="eastAsia"/>
          <w:sz w:val="24"/>
          <w:szCs w:val="24"/>
        </w:rPr>
        <w:t>页：</w:t>
      </w:r>
      <w:r>
        <w:rPr>
          <w:rFonts w:ascii="宋体" w:hAnsi="宋体" w:cs="宋体" w:hint="eastAsia"/>
          <w:sz w:val="24"/>
          <w:szCs w:val="24"/>
        </w:rPr>
        <w:t>148P</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色印，</w:t>
      </w:r>
      <w:r>
        <w:rPr>
          <w:rFonts w:ascii="宋体" w:hAnsi="宋体" w:cs="宋体" w:hint="eastAsia"/>
          <w:sz w:val="24"/>
          <w:szCs w:val="24"/>
        </w:rPr>
        <w:t>150g</w:t>
      </w:r>
      <w:r>
        <w:rPr>
          <w:rFonts w:ascii="宋体" w:hAnsi="宋体" w:cs="宋体" w:hint="eastAsia"/>
          <w:sz w:val="24"/>
          <w:szCs w:val="24"/>
        </w:rPr>
        <w:t>爱尔蒂自然白（或近似的满足书画、摄影作品印刷效果的特种纸）；</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装</w:t>
      </w:r>
      <w:r>
        <w:rPr>
          <w:rFonts w:ascii="宋体" w:hAnsi="宋体" w:cs="宋体" w:hint="eastAsia"/>
          <w:sz w:val="24"/>
          <w:szCs w:val="24"/>
        </w:rPr>
        <w:t xml:space="preserve">    </w:t>
      </w:r>
      <w:r w:rsidR="003B6339">
        <w:rPr>
          <w:rFonts w:ascii="宋体" w:hAnsi="宋体" w:cs="宋体" w:hint="eastAsia"/>
          <w:sz w:val="24"/>
          <w:szCs w:val="24"/>
        </w:rPr>
        <w:t>订：锁线</w:t>
      </w:r>
      <w:r>
        <w:rPr>
          <w:rFonts w:ascii="宋体" w:hAnsi="宋体" w:cs="宋体" w:hint="eastAsia"/>
          <w:sz w:val="24"/>
          <w:szCs w:val="24"/>
        </w:rPr>
        <w:t>胶装；</w:t>
      </w:r>
    </w:p>
    <w:p w:rsidR="00993373" w:rsidRDefault="001F0330">
      <w:pPr>
        <w:spacing w:line="480" w:lineRule="exact"/>
        <w:ind w:firstLineChars="200" w:firstLine="480"/>
        <w:rPr>
          <w:rFonts w:ascii="宋体" w:hAnsi="宋体" w:cs="宋体"/>
          <w:sz w:val="24"/>
          <w:szCs w:val="24"/>
        </w:rPr>
      </w:pPr>
      <w:r>
        <w:rPr>
          <w:rFonts w:ascii="宋体" w:hAnsi="宋体" w:cs="宋体" w:hint="eastAsia"/>
          <w:sz w:val="24"/>
          <w:szCs w:val="24"/>
        </w:rPr>
        <w:t>数</w:t>
      </w:r>
      <w:r>
        <w:rPr>
          <w:rFonts w:ascii="宋体" w:hAnsi="宋体" w:cs="宋体" w:hint="eastAsia"/>
          <w:sz w:val="24"/>
          <w:szCs w:val="24"/>
        </w:rPr>
        <w:t xml:space="preserve">    </w:t>
      </w:r>
      <w:r>
        <w:rPr>
          <w:rFonts w:ascii="宋体" w:hAnsi="宋体" w:cs="宋体" w:hint="eastAsia"/>
          <w:sz w:val="24"/>
          <w:szCs w:val="24"/>
        </w:rPr>
        <w:t>量：</w:t>
      </w:r>
      <w:r>
        <w:rPr>
          <w:rFonts w:ascii="宋体" w:hAnsi="宋体" w:cs="宋体" w:hint="eastAsia"/>
          <w:sz w:val="24"/>
          <w:szCs w:val="24"/>
        </w:rPr>
        <w:t>500</w:t>
      </w:r>
      <w:r>
        <w:rPr>
          <w:rFonts w:ascii="宋体" w:hAnsi="宋体" w:cs="宋体" w:hint="eastAsia"/>
          <w:sz w:val="24"/>
          <w:szCs w:val="24"/>
        </w:rPr>
        <w:t>册</w:t>
      </w:r>
    </w:p>
    <w:p w:rsidR="00993373" w:rsidRDefault="001F0330">
      <w:pPr>
        <w:spacing w:line="480" w:lineRule="exact"/>
        <w:ind w:firstLineChars="200" w:firstLine="480"/>
        <w:jc w:val="left"/>
        <w:rPr>
          <w:rFonts w:ascii="宋体" w:hAnsi="宋体" w:cs="宋体"/>
          <w:sz w:val="24"/>
        </w:rPr>
      </w:pPr>
      <w:r>
        <w:rPr>
          <w:rFonts w:ascii="宋体" w:hAnsi="宋体" w:cs="宋体" w:hint="eastAsia"/>
          <w:sz w:val="24"/>
        </w:rPr>
        <w:t>（三）其他要求</w:t>
      </w:r>
    </w:p>
    <w:p w:rsidR="00993373" w:rsidRDefault="001F0330">
      <w:pPr>
        <w:spacing w:line="48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画册制作过程包含摄影、设计、制作、印刷等环节。</w:t>
      </w:r>
    </w:p>
    <w:p w:rsidR="00993373" w:rsidRDefault="001F0330">
      <w:pPr>
        <w:spacing w:line="48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对入册作品的拍摄包括对照片的后期处理，所有图片需修整、调色。</w:t>
      </w:r>
    </w:p>
    <w:p w:rsidR="00993373" w:rsidRDefault="001F0330">
      <w:pPr>
        <w:spacing w:line="48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设计画册样稿并制作出用于印刷的电子排版稿。</w:t>
      </w:r>
    </w:p>
    <w:p w:rsidR="00993373" w:rsidRDefault="001F0330">
      <w:pPr>
        <w:spacing w:line="480" w:lineRule="exact"/>
        <w:ind w:firstLineChars="200" w:firstLine="420"/>
        <w:jc w:val="left"/>
        <w:rPr>
          <w:rFonts w:ascii="宋体" w:hAnsi="宋体" w:cs="宋体"/>
          <w:szCs w:val="24"/>
        </w:rPr>
      </w:pPr>
      <w:r>
        <w:rPr>
          <w:rFonts w:ascii="宋体" w:hAnsi="宋体" w:cs="宋体" w:hint="eastAsia"/>
        </w:rPr>
        <w:t>4</w:t>
      </w:r>
      <w:r>
        <w:rPr>
          <w:rFonts w:ascii="宋体" w:hAnsi="宋体" w:cs="宋体" w:hint="eastAsia"/>
          <w:sz w:val="24"/>
        </w:rPr>
        <w:t>.</w:t>
      </w:r>
      <w:r>
        <w:rPr>
          <w:rFonts w:ascii="宋体" w:hAnsi="宋体" w:cs="宋体" w:hint="eastAsia"/>
          <w:sz w:val="24"/>
        </w:rPr>
        <w:t>设计过程中，提供黑白稿</w:t>
      </w:r>
      <w:r>
        <w:rPr>
          <w:rFonts w:ascii="宋体" w:hAnsi="宋体" w:cs="宋体" w:hint="eastAsia"/>
          <w:sz w:val="24"/>
        </w:rPr>
        <w:t>3</w:t>
      </w:r>
      <w:r>
        <w:rPr>
          <w:rFonts w:ascii="宋体" w:hAnsi="宋体" w:cs="宋体" w:hint="eastAsia"/>
          <w:sz w:val="24"/>
        </w:rPr>
        <w:t>次</w:t>
      </w:r>
      <w:r>
        <w:rPr>
          <w:rFonts w:ascii="宋体" w:hAnsi="宋体" w:cs="宋体" w:hint="eastAsia"/>
          <w:sz w:val="24"/>
        </w:rPr>
        <w:t>,</w:t>
      </w:r>
      <w:r>
        <w:rPr>
          <w:rFonts w:ascii="宋体" w:hAnsi="宋体" w:cs="宋体" w:hint="eastAsia"/>
          <w:sz w:val="24"/>
        </w:rPr>
        <w:t>彩稿</w:t>
      </w:r>
      <w:r>
        <w:rPr>
          <w:rFonts w:ascii="宋体" w:hAnsi="宋体" w:cs="宋体" w:hint="eastAsia"/>
          <w:sz w:val="24"/>
        </w:rPr>
        <w:t>2</w:t>
      </w:r>
      <w:r>
        <w:rPr>
          <w:rFonts w:ascii="宋体" w:hAnsi="宋体" w:cs="宋体" w:hint="eastAsia"/>
          <w:sz w:val="24"/>
        </w:rPr>
        <w:t>次，每次一本设计样稿供校稿。</w:t>
      </w:r>
    </w:p>
    <w:p w:rsidR="00993373" w:rsidRDefault="001F0330">
      <w:pPr>
        <w:spacing w:line="480" w:lineRule="exact"/>
        <w:ind w:firstLineChars="200" w:firstLine="482"/>
        <w:rPr>
          <w:rFonts w:ascii="宋体" w:hAnsi="宋体" w:cs="宋体"/>
          <w:b/>
          <w:bCs/>
          <w:sz w:val="24"/>
        </w:rPr>
      </w:pPr>
      <w:r>
        <w:rPr>
          <w:rFonts w:ascii="宋体" w:hAnsi="宋体" w:cs="宋体" w:hint="eastAsia"/>
          <w:b/>
          <w:bCs/>
          <w:sz w:val="24"/>
        </w:rPr>
        <w:t>二、供货时间及地点</w:t>
      </w:r>
    </w:p>
    <w:p w:rsidR="00993373" w:rsidRDefault="001F0330">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交货期：合同签订之日起，至全部完成交付采购人共计</w:t>
      </w:r>
      <w:r>
        <w:rPr>
          <w:rFonts w:ascii="宋体" w:hAnsi="宋体" w:cs="宋体" w:hint="eastAsia"/>
          <w:sz w:val="24"/>
        </w:rPr>
        <w:t>25</w:t>
      </w:r>
      <w:r>
        <w:rPr>
          <w:rFonts w:ascii="宋体" w:hAnsi="宋体" w:cs="宋体" w:hint="eastAsia"/>
          <w:sz w:val="24"/>
        </w:rPr>
        <w:t>日历天。</w:t>
      </w:r>
    </w:p>
    <w:p w:rsidR="00993373" w:rsidRDefault="001F0330">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交付地点：南通市老干部活动中心。</w:t>
      </w:r>
    </w:p>
    <w:p w:rsidR="00993373" w:rsidRDefault="001F0330">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验收标准及验收方式</w:t>
      </w:r>
      <w:r>
        <w:rPr>
          <w:rFonts w:ascii="宋体" w:hAnsi="宋体" w:cs="宋体" w:hint="eastAsia"/>
          <w:sz w:val="24"/>
        </w:rPr>
        <w:t xml:space="preserve"> </w:t>
      </w:r>
      <w:r>
        <w:rPr>
          <w:rFonts w:ascii="宋体" w:hAnsi="宋体" w:cs="宋体" w:hint="eastAsia"/>
          <w:sz w:val="24"/>
        </w:rPr>
        <w:t>：根据采购人的货物名称、质量由采购单位组织有关人员进行验收。</w:t>
      </w:r>
    </w:p>
    <w:p w:rsidR="00993373" w:rsidRDefault="001F0330">
      <w:pPr>
        <w:spacing w:line="480" w:lineRule="exact"/>
        <w:ind w:firstLineChars="200" w:firstLine="482"/>
        <w:rPr>
          <w:rFonts w:ascii="宋体" w:hAnsi="宋体" w:cs="宋体"/>
          <w:b/>
          <w:bCs/>
          <w:sz w:val="24"/>
          <w:szCs w:val="24"/>
        </w:rPr>
      </w:pPr>
      <w:r>
        <w:rPr>
          <w:rFonts w:ascii="宋体" w:hAnsi="宋体" w:cs="宋体" w:hint="eastAsia"/>
          <w:b/>
          <w:bCs/>
          <w:sz w:val="24"/>
          <w:szCs w:val="24"/>
        </w:rPr>
        <w:lastRenderedPageBreak/>
        <w:t>三、验收及付款方式</w:t>
      </w:r>
    </w:p>
    <w:p w:rsidR="00993373" w:rsidRDefault="001F0330">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成交供应商最终提供的服务及提供货物应与采购文件要求一致。其主辅材料及其质量应符合国家相关标准要求，项目结束后采购人将按照采购文件要求进行全面验收并签发验收单；如供需双方在合同有效期内因产品质量问题发生争议时，采购人请质量技术监督部门鉴定。产品符合质量技术标准的鉴定费由采购人承担。否则鉴定费由成交供应商承担，同时按违约处理。印刷质量问题发生争议时，以有权鉴定部门</w:t>
      </w:r>
      <w:r>
        <w:rPr>
          <w:rFonts w:ascii="宋体" w:hAnsi="宋体" w:cs="宋体" w:hint="eastAsia"/>
          <w:sz w:val="24"/>
        </w:rPr>
        <w:t>的质量鉴定结果为准，属印刷质量，将由成交方重新印刷并承担所有费用。</w:t>
      </w:r>
    </w:p>
    <w:p w:rsidR="00993373" w:rsidRDefault="001F0330">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付款：成交人凭经采购人见证的采购合同、验收单（经验收合格）及正式发票向南通市老干部活动中心按规定进行资金结算。</w:t>
      </w:r>
    </w:p>
    <w:p w:rsidR="00993373" w:rsidRDefault="00993373">
      <w:pPr>
        <w:spacing w:line="360" w:lineRule="auto"/>
        <w:jc w:val="center"/>
        <w:rPr>
          <w:rFonts w:ascii="宋体" w:hAnsi="宋体" w:cs="宋体"/>
          <w:b/>
          <w:w w:val="80"/>
          <w:sz w:val="24"/>
          <w:szCs w:val="24"/>
        </w:rPr>
      </w:pPr>
    </w:p>
    <w:p w:rsidR="00993373" w:rsidRDefault="001F0330">
      <w:pPr>
        <w:spacing w:line="360" w:lineRule="auto"/>
        <w:jc w:val="center"/>
        <w:rPr>
          <w:rFonts w:ascii="宋体" w:hAnsi="宋体" w:cs="宋体"/>
          <w:b/>
          <w:w w:val="80"/>
          <w:sz w:val="44"/>
          <w:szCs w:val="44"/>
        </w:rPr>
      </w:pPr>
      <w:r>
        <w:rPr>
          <w:rFonts w:ascii="宋体" w:hAnsi="宋体" w:cs="宋体" w:hint="eastAsia"/>
          <w:b/>
          <w:w w:val="80"/>
          <w:sz w:val="24"/>
          <w:szCs w:val="24"/>
        </w:rPr>
        <w:br w:type="page"/>
      </w:r>
      <w:r>
        <w:rPr>
          <w:rFonts w:ascii="宋体" w:hAnsi="宋体" w:cs="宋体" w:hint="eastAsia"/>
          <w:b/>
          <w:w w:val="80"/>
          <w:sz w:val="44"/>
          <w:szCs w:val="44"/>
        </w:rPr>
        <w:lastRenderedPageBreak/>
        <w:t>第四章</w:t>
      </w:r>
      <w:bookmarkStart w:id="53" w:name="_Toc38121794"/>
      <w:bookmarkStart w:id="54" w:name="_Toc43217893"/>
      <w:bookmarkStart w:id="55" w:name="_Toc85627670"/>
      <w:bookmarkStart w:id="56" w:name="_Toc182848996"/>
      <w:bookmarkStart w:id="57" w:name="_Toc37322565"/>
      <w:bookmarkStart w:id="58" w:name="_Toc11554642"/>
      <w:bookmarkStart w:id="59" w:name="_Toc8895742"/>
      <w:bookmarkStart w:id="60" w:name="_Toc94544873"/>
      <w:bookmarkStart w:id="61" w:name="_Toc11499587"/>
      <w:bookmarkStart w:id="62" w:name="_Toc12670506"/>
      <w:bookmarkStart w:id="63" w:name="_Toc13803484"/>
      <w:bookmarkStart w:id="64" w:name="_Toc94544747"/>
      <w:bookmarkStart w:id="65" w:name="_Toc11500283"/>
      <w:bookmarkEnd w:id="41"/>
      <w:bookmarkEnd w:id="42"/>
      <w:bookmarkEnd w:id="43"/>
      <w:bookmarkEnd w:id="44"/>
      <w:bookmarkEnd w:id="45"/>
      <w:bookmarkEnd w:id="46"/>
      <w:bookmarkEnd w:id="47"/>
      <w:bookmarkEnd w:id="48"/>
      <w:bookmarkEnd w:id="49"/>
      <w:bookmarkEnd w:id="50"/>
      <w:bookmarkEnd w:id="51"/>
      <w:r>
        <w:rPr>
          <w:rFonts w:ascii="宋体" w:hAnsi="宋体" w:cs="宋体" w:hint="eastAsia"/>
          <w:b/>
          <w:w w:val="80"/>
          <w:sz w:val="44"/>
          <w:szCs w:val="44"/>
        </w:rPr>
        <w:t xml:space="preserve"> </w:t>
      </w:r>
      <w:r>
        <w:rPr>
          <w:rFonts w:ascii="宋体" w:hAnsi="宋体" w:cs="宋体" w:hint="eastAsia"/>
          <w:b/>
          <w:w w:val="80"/>
          <w:sz w:val="44"/>
          <w:szCs w:val="44"/>
        </w:rPr>
        <w:t>评审方法和程序</w:t>
      </w:r>
      <w:bookmarkEnd w:id="52"/>
    </w:p>
    <w:p w:rsidR="00993373" w:rsidRDefault="00993373">
      <w:pPr>
        <w:rPr>
          <w:rFonts w:ascii="宋体" w:hAnsi="宋体" w:cs="宋体"/>
        </w:rPr>
      </w:pPr>
      <w:bookmarkStart w:id="66" w:name="_Toc363573857"/>
      <w:bookmarkEnd w:id="53"/>
      <w:bookmarkEnd w:id="54"/>
      <w:bookmarkEnd w:id="55"/>
      <w:bookmarkEnd w:id="56"/>
      <w:bookmarkEnd w:id="57"/>
      <w:bookmarkEnd w:id="66"/>
    </w:p>
    <w:p w:rsidR="00993373" w:rsidRDefault="001F0330">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一、代理机构组织</w:t>
      </w:r>
      <w:r>
        <w:rPr>
          <w:rFonts w:ascii="宋体" w:hAnsi="宋体" w:cs="宋体" w:hint="eastAsia"/>
          <w:b/>
          <w:sz w:val="24"/>
          <w:szCs w:val="24"/>
        </w:rPr>
        <w:t>比选</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本次</w:t>
      </w:r>
      <w:r>
        <w:rPr>
          <w:rFonts w:ascii="宋体" w:hAnsi="宋体" w:cs="宋体" w:hint="eastAsia"/>
          <w:sz w:val="24"/>
          <w:szCs w:val="24"/>
        </w:rPr>
        <w:t>比选</w:t>
      </w:r>
      <w:r>
        <w:rPr>
          <w:rFonts w:ascii="宋体" w:hAnsi="宋体" w:cs="宋体" w:hint="eastAsia"/>
          <w:sz w:val="24"/>
          <w:szCs w:val="24"/>
        </w:rPr>
        <w:t>依据有关法规成立</w:t>
      </w:r>
      <w:r>
        <w:rPr>
          <w:rFonts w:ascii="宋体" w:hAnsi="宋体" w:cs="宋体" w:hint="eastAsia"/>
          <w:sz w:val="24"/>
          <w:szCs w:val="24"/>
        </w:rPr>
        <w:t>比选</w:t>
      </w:r>
      <w:r>
        <w:rPr>
          <w:rFonts w:ascii="宋体" w:hAnsi="宋体" w:cs="宋体" w:hint="eastAsia"/>
          <w:sz w:val="24"/>
          <w:szCs w:val="24"/>
        </w:rPr>
        <w:t>小组。</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小组的职责：</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小组成员应当按照客观、公正、审慎的原则，根据</w:t>
      </w:r>
      <w:r>
        <w:rPr>
          <w:rFonts w:ascii="宋体" w:hAnsi="宋体" w:cs="宋体" w:hint="eastAsia"/>
          <w:sz w:val="24"/>
          <w:szCs w:val="24"/>
        </w:rPr>
        <w:t>比选</w:t>
      </w:r>
      <w:r>
        <w:rPr>
          <w:rFonts w:ascii="宋体" w:hAnsi="宋体" w:cs="宋体" w:hint="eastAsia"/>
          <w:sz w:val="24"/>
          <w:szCs w:val="24"/>
        </w:rPr>
        <w:t>文件规定的评审程序、评审方法和评审标准进行独立评审。</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小组成员应当遵守评审工作纪律，不得泄露评审情况和评审中获悉的商业秘密，对个人的评审意见承担法律责任。</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小组成员在评审过程中发现供应商有行贿、提供虚假材料或者串通等违法行为的，应当及时向财政部门报告</w:t>
      </w:r>
      <w:r>
        <w:rPr>
          <w:rFonts w:ascii="宋体" w:hAnsi="宋体" w:cs="宋体" w:hint="eastAsia"/>
          <w:sz w:val="24"/>
          <w:szCs w:val="24"/>
        </w:rPr>
        <w:t>,</w:t>
      </w:r>
      <w:r>
        <w:rPr>
          <w:rFonts w:ascii="宋体" w:hAnsi="宋体" w:cs="宋体" w:hint="eastAsia"/>
          <w:sz w:val="24"/>
          <w:szCs w:val="24"/>
        </w:rPr>
        <w:t>并建议将其列入采购黑名单。</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小组成员在评审过程中受到非法干涉的，应当及时向财政、监察等部门举报。</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）配合采购单位答复供应商提出的质疑；配合财政部门的投诉处理和监督检查工作。</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评审有关记录由</w:t>
      </w:r>
      <w:r>
        <w:rPr>
          <w:rFonts w:ascii="宋体" w:hAnsi="宋体" w:cs="宋体" w:hint="eastAsia"/>
          <w:sz w:val="24"/>
          <w:szCs w:val="24"/>
        </w:rPr>
        <w:t>比选</w:t>
      </w:r>
      <w:r>
        <w:rPr>
          <w:rFonts w:ascii="宋体" w:hAnsi="宋体" w:cs="宋体" w:hint="eastAsia"/>
          <w:sz w:val="24"/>
          <w:szCs w:val="24"/>
        </w:rPr>
        <w:t>小组成员签名，存档备查。</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供应商的法定代表人或被授权人须持身份证准时参加</w:t>
      </w:r>
      <w:r>
        <w:rPr>
          <w:rFonts w:ascii="宋体" w:hAnsi="宋体" w:cs="宋体" w:hint="eastAsia"/>
          <w:sz w:val="24"/>
          <w:szCs w:val="24"/>
        </w:rPr>
        <w:t>比选</w:t>
      </w:r>
      <w:r>
        <w:rPr>
          <w:rFonts w:ascii="宋体" w:hAnsi="宋体" w:cs="宋体" w:hint="eastAsia"/>
          <w:sz w:val="24"/>
          <w:szCs w:val="24"/>
        </w:rPr>
        <w:t>开标会。</w:t>
      </w:r>
    </w:p>
    <w:p w:rsidR="00993373" w:rsidRDefault="001F0330">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w:t>
      </w:r>
      <w:r>
        <w:rPr>
          <w:rFonts w:ascii="宋体" w:hAnsi="宋体" w:cs="宋体" w:hint="eastAsia"/>
          <w:b/>
          <w:sz w:val="24"/>
          <w:szCs w:val="24"/>
        </w:rPr>
        <w:t>比选</w:t>
      </w:r>
      <w:r>
        <w:rPr>
          <w:rFonts w:ascii="宋体" w:hAnsi="宋体" w:cs="宋体" w:hint="eastAsia"/>
          <w:b/>
          <w:sz w:val="24"/>
          <w:szCs w:val="24"/>
        </w:rPr>
        <w:t>的原则及方法</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w:t>
      </w:r>
      <w:r>
        <w:rPr>
          <w:rFonts w:ascii="宋体" w:hAnsi="宋体" w:cs="宋体" w:hint="eastAsia"/>
          <w:sz w:val="24"/>
          <w:szCs w:val="24"/>
        </w:rPr>
        <w:t>小组依据有关采购的相关法规，遵循“公开、公平、公正、择优、信用”的原则进行</w:t>
      </w:r>
      <w:r>
        <w:rPr>
          <w:rFonts w:ascii="宋体" w:hAnsi="宋体" w:cs="宋体" w:hint="eastAsia"/>
          <w:sz w:val="24"/>
          <w:szCs w:val="24"/>
        </w:rPr>
        <w:t>比选</w:t>
      </w:r>
      <w:r>
        <w:rPr>
          <w:rFonts w:ascii="宋体" w:hAnsi="宋体" w:cs="宋体" w:hint="eastAsia"/>
          <w:sz w:val="24"/>
          <w:szCs w:val="24"/>
        </w:rPr>
        <w:t>评审。</w:t>
      </w:r>
    </w:p>
    <w:p w:rsidR="00993373" w:rsidRDefault="001F0330" w:rsidP="003B6339">
      <w:pPr>
        <w:snapToGrid w:val="0"/>
        <w:spacing w:line="480" w:lineRule="exact"/>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w:t>
      </w:r>
      <w:r>
        <w:rPr>
          <w:rFonts w:ascii="宋体" w:hAnsi="宋体" w:cs="宋体" w:hint="eastAsia"/>
          <w:sz w:val="24"/>
          <w:szCs w:val="24"/>
        </w:rPr>
        <w:t>小组将按照</w:t>
      </w:r>
      <w:r>
        <w:rPr>
          <w:rFonts w:ascii="宋体" w:hAnsi="宋体" w:cs="宋体" w:hint="eastAsia"/>
          <w:sz w:val="24"/>
          <w:szCs w:val="24"/>
        </w:rPr>
        <w:t>比选</w:t>
      </w:r>
      <w:r>
        <w:rPr>
          <w:rFonts w:ascii="宋体" w:hAnsi="宋体" w:cs="宋体" w:hint="eastAsia"/>
          <w:sz w:val="24"/>
          <w:szCs w:val="24"/>
        </w:rPr>
        <w:t>文件的规定，独立对每个进入打分程序的有效供应商的响应文件的技术部分以打分的形式进行评审和评价。技术分是所有评委打分的算术平均值（计算结果均四舍五入保留两位小数）。</w:t>
      </w:r>
    </w:p>
    <w:p w:rsidR="00993373" w:rsidRDefault="001F0330" w:rsidP="003B6339">
      <w:pPr>
        <w:snapToGrid w:val="0"/>
        <w:spacing w:line="480" w:lineRule="exact"/>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比选</w:t>
      </w:r>
      <w:r>
        <w:rPr>
          <w:rFonts w:ascii="宋体" w:hAnsi="宋体" w:cs="宋体" w:hint="eastAsia"/>
          <w:sz w:val="24"/>
          <w:szCs w:val="24"/>
        </w:rPr>
        <w:t>小组根据</w:t>
      </w:r>
      <w:r>
        <w:rPr>
          <w:rFonts w:ascii="宋体" w:hAnsi="宋体" w:cs="宋体" w:hint="eastAsia"/>
          <w:sz w:val="24"/>
          <w:szCs w:val="24"/>
        </w:rPr>
        <w:t>比选</w:t>
      </w:r>
      <w:r>
        <w:rPr>
          <w:rFonts w:ascii="宋体" w:hAnsi="宋体" w:cs="宋体" w:hint="eastAsia"/>
          <w:sz w:val="24"/>
          <w:szCs w:val="24"/>
        </w:rPr>
        <w:t>文件规定的程序、评定成交的标准等事项与实质性响应</w:t>
      </w:r>
      <w:r>
        <w:rPr>
          <w:rFonts w:ascii="宋体" w:hAnsi="宋体" w:cs="宋体" w:hint="eastAsia"/>
          <w:sz w:val="24"/>
          <w:szCs w:val="24"/>
        </w:rPr>
        <w:t>比选</w:t>
      </w:r>
      <w:r>
        <w:rPr>
          <w:rFonts w:ascii="宋体" w:hAnsi="宋体" w:cs="宋体" w:hint="eastAsia"/>
          <w:sz w:val="24"/>
          <w:szCs w:val="24"/>
        </w:rPr>
        <w:t>文件要求的供应商进行</w:t>
      </w:r>
      <w:r>
        <w:rPr>
          <w:rFonts w:ascii="宋体" w:hAnsi="宋体" w:cs="宋体" w:hint="eastAsia"/>
          <w:sz w:val="24"/>
          <w:szCs w:val="24"/>
        </w:rPr>
        <w:t>比选</w:t>
      </w:r>
      <w:r>
        <w:rPr>
          <w:rFonts w:ascii="宋体" w:hAnsi="宋体" w:cs="宋体" w:hint="eastAsia"/>
          <w:sz w:val="24"/>
          <w:szCs w:val="24"/>
        </w:rPr>
        <w:t>。未实质性响应</w:t>
      </w:r>
      <w:r>
        <w:rPr>
          <w:rFonts w:ascii="宋体" w:hAnsi="宋体" w:cs="宋体" w:hint="eastAsia"/>
          <w:sz w:val="24"/>
          <w:szCs w:val="24"/>
        </w:rPr>
        <w:t>比选</w:t>
      </w:r>
      <w:r>
        <w:rPr>
          <w:rFonts w:ascii="宋体" w:hAnsi="宋体" w:cs="宋体" w:hint="eastAsia"/>
          <w:sz w:val="24"/>
          <w:szCs w:val="24"/>
        </w:rPr>
        <w:t>文件要求的响应文件按无效处理，</w:t>
      </w:r>
      <w:r>
        <w:rPr>
          <w:rFonts w:ascii="宋体" w:hAnsi="宋体" w:cs="宋体" w:hint="eastAsia"/>
          <w:sz w:val="24"/>
          <w:szCs w:val="24"/>
        </w:rPr>
        <w:t>比选</w:t>
      </w:r>
      <w:r>
        <w:rPr>
          <w:rFonts w:ascii="宋体" w:hAnsi="宋体" w:cs="宋体" w:hint="eastAsia"/>
          <w:sz w:val="24"/>
          <w:szCs w:val="24"/>
        </w:rPr>
        <w:t>小组应当告知提交响应文件的供应商。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比选</w:t>
      </w:r>
      <w:r>
        <w:rPr>
          <w:rFonts w:ascii="宋体" w:hAnsi="宋体" w:cs="宋体" w:hint="eastAsia"/>
          <w:sz w:val="24"/>
          <w:szCs w:val="24"/>
        </w:rPr>
        <w:t>小组所有成员集中与单一</w:t>
      </w:r>
      <w:r>
        <w:rPr>
          <w:rFonts w:ascii="宋体" w:hAnsi="宋体" w:cs="宋体" w:hint="eastAsia"/>
          <w:sz w:val="24"/>
          <w:szCs w:val="24"/>
        </w:rPr>
        <w:t>供应商分别进行</w:t>
      </w:r>
      <w:r>
        <w:rPr>
          <w:rFonts w:ascii="宋体" w:hAnsi="宋体" w:cs="宋体" w:hint="eastAsia"/>
          <w:sz w:val="24"/>
          <w:szCs w:val="24"/>
        </w:rPr>
        <w:t>比选</w:t>
      </w:r>
      <w:r>
        <w:rPr>
          <w:rFonts w:ascii="宋体" w:hAnsi="宋体" w:cs="宋体" w:hint="eastAsia"/>
          <w:sz w:val="24"/>
          <w:szCs w:val="24"/>
        </w:rPr>
        <w:t>，并给予所有参加</w:t>
      </w:r>
      <w:r>
        <w:rPr>
          <w:rFonts w:ascii="宋体" w:hAnsi="宋体" w:cs="宋体" w:hint="eastAsia"/>
          <w:sz w:val="24"/>
          <w:szCs w:val="24"/>
        </w:rPr>
        <w:t>比选</w:t>
      </w:r>
      <w:r>
        <w:rPr>
          <w:rFonts w:ascii="宋体" w:hAnsi="宋体" w:cs="宋体" w:hint="eastAsia"/>
          <w:sz w:val="24"/>
          <w:szCs w:val="24"/>
        </w:rPr>
        <w:t>的供应商平等的</w:t>
      </w:r>
      <w:r>
        <w:rPr>
          <w:rFonts w:ascii="宋体" w:hAnsi="宋体" w:cs="宋体" w:hint="eastAsia"/>
          <w:sz w:val="24"/>
          <w:szCs w:val="24"/>
        </w:rPr>
        <w:t>比选</w:t>
      </w:r>
      <w:r>
        <w:rPr>
          <w:rFonts w:ascii="宋体" w:hAnsi="宋体" w:cs="宋体" w:hint="eastAsia"/>
          <w:sz w:val="24"/>
          <w:szCs w:val="24"/>
        </w:rPr>
        <w:t>机会。</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w:t>
      </w:r>
      <w:r>
        <w:rPr>
          <w:rFonts w:ascii="宋体" w:hAnsi="宋体" w:cs="宋体" w:hint="eastAsia"/>
          <w:sz w:val="24"/>
          <w:szCs w:val="24"/>
        </w:rPr>
        <w:t>比选</w:t>
      </w:r>
      <w:r>
        <w:rPr>
          <w:rFonts w:ascii="宋体" w:hAnsi="宋体" w:cs="宋体" w:hint="eastAsia"/>
          <w:sz w:val="24"/>
          <w:szCs w:val="24"/>
        </w:rPr>
        <w:t>过程中，</w:t>
      </w:r>
      <w:r>
        <w:rPr>
          <w:rFonts w:ascii="宋体" w:hAnsi="宋体" w:cs="宋体" w:hint="eastAsia"/>
          <w:sz w:val="24"/>
          <w:szCs w:val="24"/>
        </w:rPr>
        <w:t>比选</w:t>
      </w:r>
      <w:r>
        <w:rPr>
          <w:rFonts w:ascii="宋体" w:hAnsi="宋体" w:cs="宋体" w:hint="eastAsia"/>
          <w:sz w:val="24"/>
          <w:szCs w:val="24"/>
        </w:rPr>
        <w:t>小组可以根据</w:t>
      </w:r>
      <w:r>
        <w:rPr>
          <w:rFonts w:ascii="宋体" w:hAnsi="宋体" w:cs="宋体" w:hint="eastAsia"/>
          <w:sz w:val="24"/>
          <w:szCs w:val="24"/>
        </w:rPr>
        <w:t>比选</w:t>
      </w:r>
      <w:r>
        <w:rPr>
          <w:rFonts w:ascii="宋体" w:hAnsi="宋体" w:cs="宋体" w:hint="eastAsia"/>
          <w:sz w:val="24"/>
          <w:szCs w:val="24"/>
        </w:rPr>
        <w:t>文件和</w:t>
      </w:r>
      <w:r>
        <w:rPr>
          <w:rFonts w:ascii="宋体" w:hAnsi="宋体" w:cs="宋体" w:hint="eastAsia"/>
          <w:sz w:val="24"/>
          <w:szCs w:val="24"/>
        </w:rPr>
        <w:t>比选</w:t>
      </w:r>
      <w:r>
        <w:rPr>
          <w:rFonts w:ascii="宋体" w:hAnsi="宋体" w:cs="宋体" w:hint="eastAsia"/>
          <w:sz w:val="24"/>
          <w:szCs w:val="24"/>
        </w:rPr>
        <w:t>情况实质性变动采购需</w:t>
      </w:r>
      <w:r>
        <w:rPr>
          <w:rFonts w:ascii="宋体" w:hAnsi="宋体" w:cs="宋体" w:hint="eastAsia"/>
          <w:sz w:val="24"/>
          <w:szCs w:val="24"/>
        </w:rPr>
        <w:lastRenderedPageBreak/>
        <w:t>求中的技术、服务要求以及合同草案条款，但不得变动</w:t>
      </w:r>
      <w:r>
        <w:rPr>
          <w:rFonts w:ascii="宋体" w:hAnsi="宋体" w:cs="宋体" w:hint="eastAsia"/>
          <w:sz w:val="24"/>
          <w:szCs w:val="24"/>
        </w:rPr>
        <w:t>比选</w:t>
      </w:r>
      <w:r>
        <w:rPr>
          <w:rFonts w:ascii="宋体" w:hAnsi="宋体" w:cs="宋体" w:hint="eastAsia"/>
          <w:sz w:val="24"/>
          <w:szCs w:val="24"/>
        </w:rPr>
        <w:t>文件中的其他内容。实质性变动的内容，须经采购单位代表确认。</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w:t>
      </w:r>
      <w:r>
        <w:rPr>
          <w:rFonts w:ascii="宋体" w:hAnsi="宋体" w:cs="宋体" w:hint="eastAsia"/>
          <w:sz w:val="24"/>
          <w:szCs w:val="24"/>
        </w:rPr>
        <w:t>比选</w:t>
      </w:r>
      <w:r>
        <w:rPr>
          <w:rFonts w:ascii="宋体" w:hAnsi="宋体" w:cs="宋体" w:hint="eastAsia"/>
          <w:sz w:val="24"/>
          <w:szCs w:val="24"/>
        </w:rPr>
        <w:t>文件作出的实质性变动是</w:t>
      </w:r>
      <w:r>
        <w:rPr>
          <w:rFonts w:ascii="宋体" w:hAnsi="宋体" w:cs="宋体" w:hint="eastAsia"/>
          <w:sz w:val="24"/>
          <w:szCs w:val="24"/>
        </w:rPr>
        <w:t>比选</w:t>
      </w:r>
      <w:r>
        <w:rPr>
          <w:rFonts w:ascii="宋体" w:hAnsi="宋体" w:cs="宋体" w:hint="eastAsia"/>
          <w:sz w:val="24"/>
          <w:szCs w:val="24"/>
        </w:rPr>
        <w:t>文件的有效组成部分，</w:t>
      </w:r>
      <w:r>
        <w:rPr>
          <w:rFonts w:ascii="宋体" w:hAnsi="宋体" w:cs="宋体" w:hint="eastAsia"/>
          <w:sz w:val="24"/>
          <w:szCs w:val="24"/>
        </w:rPr>
        <w:t>比选</w:t>
      </w:r>
      <w:r>
        <w:rPr>
          <w:rFonts w:ascii="宋体" w:hAnsi="宋体" w:cs="宋体" w:hint="eastAsia"/>
          <w:sz w:val="24"/>
          <w:szCs w:val="24"/>
        </w:rPr>
        <w:t>小组应当及时以书面形式同时通知所有参加</w:t>
      </w:r>
      <w:r>
        <w:rPr>
          <w:rFonts w:ascii="宋体" w:hAnsi="宋体" w:cs="宋体" w:hint="eastAsia"/>
          <w:sz w:val="24"/>
          <w:szCs w:val="24"/>
        </w:rPr>
        <w:t>比选</w:t>
      </w:r>
      <w:r>
        <w:rPr>
          <w:rFonts w:ascii="宋体" w:hAnsi="宋体" w:cs="宋体" w:hint="eastAsia"/>
          <w:sz w:val="24"/>
          <w:szCs w:val="24"/>
        </w:rPr>
        <w:t>的供应商。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供应商应当按照</w:t>
      </w:r>
      <w:r>
        <w:rPr>
          <w:rFonts w:ascii="宋体" w:hAnsi="宋体" w:cs="宋体" w:hint="eastAsia"/>
          <w:sz w:val="24"/>
          <w:szCs w:val="24"/>
        </w:rPr>
        <w:t>比选</w:t>
      </w:r>
      <w:r>
        <w:rPr>
          <w:rFonts w:ascii="宋体" w:hAnsi="宋体" w:cs="宋体" w:hint="eastAsia"/>
          <w:sz w:val="24"/>
          <w:szCs w:val="24"/>
        </w:rPr>
        <w:t>文件的变动情况和</w:t>
      </w:r>
      <w:r>
        <w:rPr>
          <w:rFonts w:ascii="宋体" w:hAnsi="宋体" w:cs="宋体" w:hint="eastAsia"/>
          <w:sz w:val="24"/>
          <w:szCs w:val="24"/>
        </w:rPr>
        <w:t>比选</w:t>
      </w:r>
      <w:r>
        <w:rPr>
          <w:rFonts w:ascii="宋体" w:hAnsi="宋体" w:cs="宋体" w:hint="eastAsia"/>
          <w:sz w:val="24"/>
          <w:szCs w:val="24"/>
        </w:rPr>
        <w:t>小组的要求重新提交响应文件，并由其法定代表人或被授权人签字或者加盖公章。由被授权人签字的，应当附法定代表人授权书。供应商为自然人的，应当由本人签字并附身份证明。</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经</w:t>
      </w:r>
      <w:r>
        <w:rPr>
          <w:rFonts w:ascii="宋体" w:hAnsi="宋体" w:cs="宋体" w:hint="eastAsia"/>
          <w:sz w:val="24"/>
          <w:szCs w:val="24"/>
        </w:rPr>
        <w:t>比选</w:t>
      </w:r>
      <w:r>
        <w:rPr>
          <w:rFonts w:ascii="宋体" w:hAnsi="宋体" w:cs="宋体" w:hint="eastAsia"/>
          <w:sz w:val="24"/>
          <w:szCs w:val="24"/>
        </w:rPr>
        <w:t>确定最终采购需求和提交最后报价的供应商：</w:t>
      </w:r>
      <w:r>
        <w:rPr>
          <w:rFonts w:ascii="宋体" w:hAnsi="宋体" w:cs="宋体" w:hint="eastAsia"/>
          <w:sz w:val="24"/>
          <w:szCs w:val="24"/>
        </w:rPr>
        <w:t>比选</w:t>
      </w:r>
      <w:r>
        <w:rPr>
          <w:rFonts w:ascii="宋体" w:hAnsi="宋体" w:cs="宋体" w:hint="eastAsia"/>
          <w:sz w:val="24"/>
          <w:szCs w:val="24"/>
        </w:rPr>
        <w:t>文件能够详细列明采购标的的技术、服务要求的，</w:t>
      </w:r>
      <w:r>
        <w:rPr>
          <w:rFonts w:ascii="宋体" w:hAnsi="宋体" w:cs="宋体" w:hint="eastAsia"/>
          <w:sz w:val="24"/>
          <w:szCs w:val="24"/>
        </w:rPr>
        <w:t>比选</w:t>
      </w:r>
      <w:r>
        <w:rPr>
          <w:rFonts w:ascii="宋体" w:hAnsi="宋体" w:cs="宋体" w:hint="eastAsia"/>
          <w:sz w:val="24"/>
          <w:szCs w:val="24"/>
        </w:rPr>
        <w:t>结束后，</w:t>
      </w:r>
      <w:r>
        <w:rPr>
          <w:rFonts w:ascii="宋体" w:hAnsi="宋体" w:cs="宋体" w:hint="eastAsia"/>
          <w:sz w:val="24"/>
          <w:szCs w:val="24"/>
        </w:rPr>
        <w:t>比选</w:t>
      </w:r>
      <w:r>
        <w:rPr>
          <w:rFonts w:ascii="宋体" w:hAnsi="宋体" w:cs="宋体" w:hint="eastAsia"/>
          <w:sz w:val="24"/>
          <w:szCs w:val="24"/>
        </w:rPr>
        <w:t>小组应当要求所有实质性响应的供应商在规定时间内提交最后报价。</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比选</w:t>
      </w:r>
      <w:r>
        <w:rPr>
          <w:rFonts w:ascii="宋体" w:hAnsi="宋体" w:cs="宋体" w:hint="eastAsia"/>
          <w:sz w:val="24"/>
          <w:szCs w:val="24"/>
        </w:rPr>
        <w:t>文件不能详细列明采购标的的技术、服务要求，需经</w:t>
      </w:r>
      <w:r>
        <w:rPr>
          <w:rFonts w:ascii="宋体" w:hAnsi="宋体" w:cs="宋体" w:hint="eastAsia"/>
          <w:sz w:val="24"/>
          <w:szCs w:val="24"/>
        </w:rPr>
        <w:t>比选</w:t>
      </w:r>
      <w:r>
        <w:rPr>
          <w:rFonts w:ascii="宋体" w:hAnsi="宋体" w:cs="宋体" w:hint="eastAsia"/>
          <w:sz w:val="24"/>
          <w:szCs w:val="24"/>
        </w:rPr>
        <w:t>由供应商提供最终设计方案或解决方案的，</w:t>
      </w:r>
      <w:r>
        <w:rPr>
          <w:rFonts w:ascii="宋体" w:hAnsi="宋体" w:cs="宋体" w:hint="eastAsia"/>
          <w:sz w:val="24"/>
          <w:szCs w:val="24"/>
        </w:rPr>
        <w:t>比选</w:t>
      </w:r>
      <w:r>
        <w:rPr>
          <w:rFonts w:ascii="宋体" w:hAnsi="宋体" w:cs="宋体" w:hint="eastAsia"/>
          <w:sz w:val="24"/>
          <w:szCs w:val="24"/>
        </w:rPr>
        <w:t>结束后，</w:t>
      </w:r>
      <w:r>
        <w:rPr>
          <w:rFonts w:ascii="宋体" w:hAnsi="宋体" w:cs="宋体" w:hint="eastAsia"/>
          <w:sz w:val="24"/>
          <w:szCs w:val="24"/>
        </w:rPr>
        <w:t>比选</w:t>
      </w:r>
      <w:r>
        <w:rPr>
          <w:rFonts w:ascii="宋体" w:hAnsi="宋体" w:cs="宋体" w:hint="eastAsia"/>
          <w:sz w:val="24"/>
          <w:szCs w:val="24"/>
        </w:rPr>
        <w:t>小组应当按照少数服从多数的原则投票推荐</w:t>
      </w:r>
      <w:r>
        <w:rPr>
          <w:rFonts w:ascii="宋体" w:hAnsi="宋体" w:cs="宋体" w:hint="eastAsia"/>
          <w:sz w:val="24"/>
          <w:szCs w:val="24"/>
        </w:rPr>
        <w:t>3</w:t>
      </w:r>
      <w:r>
        <w:rPr>
          <w:rFonts w:ascii="宋体" w:hAnsi="宋体" w:cs="宋体" w:hint="eastAsia"/>
          <w:sz w:val="24"/>
          <w:szCs w:val="24"/>
        </w:rPr>
        <w:t>家以上供应商的设计方案</w:t>
      </w:r>
      <w:r>
        <w:rPr>
          <w:rFonts w:ascii="宋体" w:hAnsi="宋体" w:cs="宋体" w:hint="eastAsia"/>
          <w:sz w:val="24"/>
          <w:szCs w:val="24"/>
        </w:rPr>
        <w:t>或者解决方案，并要求其在规定时间内提交最后报价。</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除非在</w:t>
      </w:r>
      <w:r>
        <w:rPr>
          <w:rFonts w:ascii="宋体" w:hAnsi="宋体" w:cs="宋体" w:hint="eastAsia"/>
          <w:sz w:val="24"/>
          <w:szCs w:val="24"/>
        </w:rPr>
        <w:t>比选</w:t>
      </w:r>
      <w:r>
        <w:rPr>
          <w:rFonts w:ascii="宋体" w:hAnsi="宋体" w:cs="宋体" w:hint="eastAsia"/>
          <w:sz w:val="24"/>
          <w:szCs w:val="24"/>
        </w:rPr>
        <w:t>中</w:t>
      </w:r>
      <w:r>
        <w:rPr>
          <w:rFonts w:ascii="宋体" w:hAnsi="宋体" w:cs="宋体" w:hint="eastAsia"/>
          <w:sz w:val="24"/>
          <w:szCs w:val="24"/>
        </w:rPr>
        <w:t>比选</w:t>
      </w:r>
      <w:r>
        <w:rPr>
          <w:rFonts w:ascii="宋体" w:hAnsi="宋体" w:cs="宋体" w:hint="eastAsia"/>
          <w:sz w:val="24"/>
          <w:szCs w:val="24"/>
        </w:rPr>
        <w:t>小组对采购单位需求内容作了调整增加，或对采购内容作了实质性变更，否则</w:t>
      </w:r>
      <w:r>
        <w:rPr>
          <w:rFonts w:ascii="宋体" w:hAnsi="宋体" w:cs="宋体" w:hint="eastAsia"/>
          <w:b/>
          <w:sz w:val="24"/>
          <w:szCs w:val="24"/>
        </w:rPr>
        <w:t>采购单位不接受供应商高于自己前一轮的</w:t>
      </w:r>
      <w:r>
        <w:rPr>
          <w:rFonts w:ascii="宋体" w:hAnsi="宋体" w:cs="宋体" w:hint="eastAsia"/>
          <w:b/>
          <w:sz w:val="24"/>
          <w:szCs w:val="24"/>
        </w:rPr>
        <w:t>比选</w:t>
      </w:r>
      <w:r>
        <w:rPr>
          <w:rFonts w:ascii="宋体" w:hAnsi="宋体" w:cs="宋体" w:hint="eastAsia"/>
          <w:b/>
          <w:sz w:val="24"/>
          <w:szCs w:val="24"/>
        </w:rPr>
        <w:t>报价</w:t>
      </w:r>
      <w:r>
        <w:rPr>
          <w:rFonts w:ascii="宋体" w:hAnsi="宋体" w:cs="宋体" w:hint="eastAsia"/>
          <w:sz w:val="24"/>
          <w:szCs w:val="24"/>
        </w:rPr>
        <w:t>。</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对于在</w:t>
      </w:r>
      <w:r>
        <w:rPr>
          <w:rFonts w:ascii="宋体" w:hAnsi="宋体" w:cs="宋体" w:hint="eastAsia"/>
          <w:sz w:val="24"/>
          <w:szCs w:val="24"/>
        </w:rPr>
        <w:t>比选</w:t>
      </w:r>
      <w:r>
        <w:rPr>
          <w:rFonts w:ascii="宋体" w:hAnsi="宋体" w:cs="宋体" w:hint="eastAsia"/>
          <w:sz w:val="24"/>
          <w:szCs w:val="24"/>
        </w:rPr>
        <w:t>顺利开始后至最终报价前，根据</w:t>
      </w:r>
      <w:r>
        <w:rPr>
          <w:rFonts w:ascii="宋体" w:hAnsi="宋体" w:cs="宋体" w:hint="eastAsia"/>
          <w:sz w:val="24"/>
          <w:szCs w:val="24"/>
        </w:rPr>
        <w:t>比选</w:t>
      </w:r>
      <w:r>
        <w:rPr>
          <w:rFonts w:ascii="宋体" w:hAnsi="宋体" w:cs="宋体" w:hint="eastAsia"/>
          <w:sz w:val="24"/>
          <w:szCs w:val="24"/>
        </w:rPr>
        <w:t>情况退出</w:t>
      </w:r>
      <w:r>
        <w:rPr>
          <w:rFonts w:ascii="宋体" w:hAnsi="宋体" w:cs="宋体" w:hint="eastAsia"/>
          <w:sz w:val="24"/>
          <w:szCs w:val="24"/>
        </w:rPr>
        <w:t>比选</w:t>
      </w:r>
      <w:r>
        <w:rPr>
          <w:rFonts w:ascii="宋体" w:hAnsi="宋体" w:cs="宋体" w:hint="eastAsia"/>
          <w:sz w:val="24"/>
          <w:szCs w:val="24"/>
        </w:rPr>
        <w:t>的供应商，须以书面形式说明退出</w:t>
      </w:r>
      <w:r>
        <w:rPr>
          <w:rFonts w:ascii="宋体" w:hAnsi="宋体" w:cs="宋体" w:hint="eastAsia"/>
          <w:sz w:val="24"/>
          <w:szCs w:val="24"/>
        </w:rPr>
        <w:t>比选</w:t>
      </w:r>
      <w:r>
        <w:rPr>
          <w:rFonts w:ascii="宋体" w:hAnsi="宋体" w:cs="宋体" w:hint="eastAsia"/>
          <w:sz w:val="24"/>
          <w:szCs w:val="24"/>
        </w:rPr>
        <w:t>的原因，经</w:t>
      </w:r>
      <w:r>
        <w:rPr>
          <w:rFonts w:ascii="宋体" w:hAnsi="宋体" w:cs="宋体" w:hint="eastAsia"/>
          <w:sz w:val="24"/>
          <w:szCs w:val="24"/>
        </w:rPr>
        <w:t>比选</w:t>
      </w:r>
      <w:r>
        <w:rPr>
          <w:rFonts w:ascii="宋体" w:hAnsi="宋体" w:cs="宋体" w:hint="eastAsia"/>
          <w:sz w:val="24"/>
          <w:szCs w:val="24"/>
        </w:rPr>
        <w:t>小组同意可以退出</w:t>
      </w:r>
      <w:r>
        <w:rPr>
          <w:rFonts w:ascii="宋体" w:hAnsi="宋体" w:cs="宋体" w:hint="eastAsia"/>
          <w:sz w:val="24"/>
          <w:szCs w:val="24"/>
        </w:rPr>
        <w:t>比选</w:t>
      </w:r>
      <w:r>
        <w:rPr>
          <w:rFonts w:ascii="宋体" w:hAnsi="宋体" w:cs="宋体" w:hint="eastAsia"/>
          <w:sz w:val="24"/>
          <w:szCs w:val="24"/>
        </w:rPr>
        <w:t>。</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在</w:t>
      </w:r>
      <w:r>
        <w:rPr>
          <w:rFonts w:ascii="宋体" w:hAnsi="宋体" w:cs="宋体" w:hint="eastAsia"/>
          <w:sz w:val="24"/>
          <w:szCs w:val="24"/>
        </w:rPr>
        <w:t>比选</w:t>
      </w:r>
      <w:r>
        <w:rPr>
          <w:rFonts w:ascii="宋体" w:hAnsi="宋体" w:cs="宋体" w:hint="eastAsia"/>
          <w:sz w:val="24"/>
          <w:szCs w:val="24"/>
        </w:rPr>
        <w:t>中，</w:t>
      </w:r>
      <w:r>
        <w:rPr>
          <w:rFonts w:ascii="宋体" w:hAnsi="宋体" w:cs="宋体" w:hint="eastAsia"/>
          <w:sz w:val="24"/>
          <w:szCs w:val="24"/>
        </w:rPr>
        <w:t>比选</w:t>
      </w:r>
      <w:r>
        <w:rPr>
          <w:rFonts w:ascii="宋体" w:hAnsi="宋体" w:cs="宋体" w:hint="eastAsia"/>
          <w:sz w:val="24"/>
          <w:szCs w:val="24"/>
        </w:rPr>
        <w:t>的任何一方不得透露与</w:t>
      </w:r>
      <w:r>
        <w:rPr>
          <w:rFonts w:ascii="宋体" w:hAnsi="宋体" w:cs="宋体" w:hint="eastAsia"/>
          <w:sz w:val="24"/>
          <w:szCs w:val="24"/>
        </w:rPr>
        <w:t>比选</w:t>
      </w:r>
      <w:r>
        <w:rPr>
          <w:rFonts w:ascii="宋体" w:hAnsi="宋体" w:cs="宋体" w:hint="eastAsia"/>
          <w:sz w:val="24"/>
          <w:szCs w:val="24"/>
        </w:rPr>
        <w:t>有关的其他响应</w:t>
      </w:r>
      <w:r>
        <w:rPr>
          <w:rFonts w:ascii="宋体" w:hAnsi="宋体" w:cs="宋体" w:hint="eastAsia"/>
          <w:sz w:val="24"/>
          <w:szCs w:val="24"/>
        </w:rPr>
        <w:t>比选</w:t>
      </w:r>
      <w:r>
        <w:rPr>
          <w:rFonts w:ascii="宋体" w:hAnsi="宋体" w:cs="宋体" w:hint="eastAsia"/>
          <w:sz w:val="24"/>
          <w:szCs w:val="24"/>
        </w:rPr>
        <w:t>的供应商的技术资料、价格及其他信息。</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凡两家或以上公司同一法人代表或其中一家公司为另一家公司单一最大股东的，不能同时参与同一采购项目相同标段的</w:t>
      </w:r>
      <w:r>
        <w:rPr>
          <w:rFonts w:ascii="宋体" w:hAnsi="宋体" w:cs="宋体" w:hint="eastAsia"/>
          <w:sz w:val="24"/>
          <w:szCs w:val="24"/>
        </w:rPr>
        <w:t>比选</w:t>
      </w:r>
      <w:r>
        <w:rPr>
          <w:rFonts w:ascii="宋体" w:hAnsi="宋体" w:cs="宋体" w:hint="eastAsia"/>
          <w:sz w:val="24"/>
          <w:szCs w:val="24"/>
        </w:rPr>
        <w:t>采购活动，一经发现，将视同串标处理。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在</w:t>
      </w:r>
      <w:r>
        <w:rPr>
          <w:rFonts w:ascii="宋体" w:hAnsi="宋体" w:cs="宋体" w:hint="eastAsia"/>
          <w:sz w:val="24"/>
          <w:szCs w:val="24"/>
        </w:rPr>
        <w:t>比选</w:t>
      </w:r>
      <w:r>
        <w:rPr>
          <w:rFonts w:ascii="宋体" w:hAnsi="宋体" w:cs="宋体" w:hint="eastAsia"/>
          <w:sz w:val="24"/>
          <w:szCs w:val="24"/>
        </w:rPr>
        <w:t>评审过程中，</w:t>
      </w:r>
      <w:r>
        <w:rPr>
          <w:rFonts w:ascii="宋体" w:hAnsi="宋体" w:cs="宋体" w:hint="eastAsia"/>
          <w:sz w:val="24"/>
          <w:szCs w:val="24"/>
        </w:rPr>
        <w:t>比选</w:t>
      </w:r>
      <w:r>
        <w:rPr>
          <w:rFonts w:ascii="宋体" w:hAnsi="宋体" w:cs="宋体" w:hint="eastAsia"/>
          <w:sz w:val="24"/>
          <w:szCs w:val="24"/>
        </w:rPr>
        <w:t>小组发现供应商的报价明显低于其他供应商的报价，使得其报价可能低于其个别成本的，</w:t>
      </w:r>
      <w:r>
        <w:rPr>
          <w:rFonts w:ascii="宋体" w:hAnsi="宋体" w:cs="宋体" w:hint="eastAsia"/>
          <w:sz w:val="24"/>
          <w:szCs w:val="24"/>
        </w:rPr>
        <w:t>比选</w:t>
      </w:r>
      <w:r>
        <w:rPr>
          <w:rFonts w:ascii="宋体" w:hAnsi="宋体" w:cs="宋体" w:hint="eastAsia"/>
          <w:sz w:val="24"/>
          <w:szCs w:val="24"/>
        </w:rPr>
        <w:t>小组有权要求该供应商作出书面说明并提供相关证明材料，供应商不能合理说明或者不能提供相关证明材料的，由</w:t>
      </w:r>
      <w:r>
        <w:rPr>
          <w:rFonts w:ascii="宋体" w:hAnsi="宋体" w:cs="宋体" w:hint="eastAsia"/>
          <w:sz w:val="24"/>
          <w:szCs w:val="24"/>
        </w:rPr>
        <w:t>比选</w:t>
      </w:r>
      <w:r>
        <w:rPr>
          <w:rFonts w:ascii="宋体" w:hAnsi="宋体" w:cs="宋体" w:hint="eastAsia"/>
          <w:sz w:val="24"/>
          <w:szCs w:val="24"/>
        </w:rPr>
        <w:t>小组认定该供应商以低于成本报价</w:t>
      </w:r>
      <w:r>
        <w:rPr>
          <w:rFonts w:ascii="宋体" w:hAnsi="宋体" w:cs="宋体" w:hint="eastAsia"/>
          <w:sz w:val="24"/>
          <w:szCs w:val="24"/>
        </w:rPr>
        <w:t>比选</w:t>
      </w:r>
      <w:r>
        <w:rPr>
          <w:rFonts w:ascii="宋体" w:hAnsi="宋体" w:cs="宋体" w:hint="eastAsia"/>
          <w:sz w:val="24"/>
          <w:szCs w:val="24"/>
        </w:rPr>
        <w:t>竞标。对被认定为低于成本报价</w:t>
      </w:r>
      <w:r>
        <w:rPr>
          <w:rFonts w:ascii="宋体" w:hAnsi="宋体" w:cs="宋体" w:hint="eastAsia"/>
          <w:sz w:val="24"/>
          <w:szCs w:val="24"/>
        </w:rPr>
        <w:t>比选</w:t>
      </w:r>
      <w:r>
        <w:rPr>
          <w:rFonts w:ascii="宋体" w:hAnsi="宋体" w:cs="宋体" w:hint="eastAsia"/>
          <w:sz w:val="24"/>
          <w:szCs w:val="24"/>
        </w:rPr>
        <w:t>竞标的报价作无效报价，按无效响应处理。</w:t>
      </w:r>
    </w:p>
    <w:p w:rsidR="00993373" w:rsidRDefault="001F0330">
      <w:pPr>
        <w:snapToGrid w:val="0"/>
        <w:spacing w:line="480" w:lineRule="exact"/>
        <w:ind w:firstLineChars="200" w:firstLine="482"/>
        <w:rPr>
          <w:rFonts w:ascii="宋体" w:hAnsi="宋体" w:cs="宋体"/>
          <w:b/>
          <w:bCs/>
          <w:sz w:val="24"/>
          <w:szCs w:val="24"/>
        </w:rPr>
      </w:pPr>
      <w:r>
        <w:rPr>
          <w:rFonts w:ascii="宋体" w:hAnsi="宋体" w:cs="宋体" w:hint="eastAsia"/>
          <w:b/>
          <w:bCs/>
          <w:sz w:val="24"/>
          <w:szCs w:val="24"/>
        </w:rPr>
        <w:t>三、评审步骤</w:t>
      </w:r>
    </w:p>
    <w:p w:rsidR="00993373" w:rsidRDefault="001F0330">
      <w:pPr>
        <w:snapToGrid w:val="0"/>
        <w:spacing w:line="480" w:lineRule="exact"/>
        <w:ind w:firstLineChars="200" w:firstLine="482"/>
        <w:rPr>
          <w:rFonts w:ascii="宋体" w:hAnsi="宋体" w:cs="宋体"/>
          <w:b/>
          <w:bCs/>
          <w:sz w:val="24"/>
          <w:szCs w:val="24"/>
          <w:lang w:val="zh-CN"/>
        </w:rPr>
      </w:pPr>
      <w:r>
        <w:rPr>
          <w:rFonts w:ascii="宋体" w:hAnsi="宋体" w:cs="宋体" w:hint="eastAsia"/>
          <w:b/>
          <w:bCs/>
          <w:sz w:val="24"/>
          <w:szCs w:val="24"/>
          <w:lang w:val="zh-CN"/>
        </w:rPr>
        <w:lastRenderedPageBreak/>
        <w:t>1.</w:t>
      </w:r>
      <w:r>
        <w:rPr>
          <w:rFonts w:ascii="宋体" w:hAnsi="宋体" w:cs="宋体" w:hint="eastAsia"/>
          <w:b/>
          <w:bCs/>
          <w:sz w:val="24"/>
          <w:szCs w:val="24"/>
          <w:lang w:val="zh-CN"/>
        </w:rPr>
        <w:t>评审步骤规定：</w:t>
      </w:r>
    </w:p>
    <w:p w:rsidR="00993373" w:rsidRDefault="001F0330">
      <w:pPr>
        <w:snapToGrid w:val="0"/>
        <w:spacing w:line="480" w:lineRule="exact"/>
        <w:ind w:firstLineChars="200" w:firstLine="482"/>
        <w:rPr>
          <w:rFonts w:ascii="宋体" w:hAnsi="宋体" w:cs="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本次资格审查采用资格后审，各供应商资格审查通过后方能进入技术标的开标。先开技术标，技术标打分结束后再开商务标。</w:t>
      </w:r>
    </w:p>
    <w:p w:rsidR="00993373" w:rsidRDefault="001F0330">
      <w:pPr>
        <w:snapToGrid w:val="0"/>
        <w:spacing w:line="480" w:lineRule="exact"/>
        <w:ind w:firstLineChars="200" w:firstLine="480"/>
        <w:rPr>
          <w:rFonts w:ascii="宋体" w:hAnsi="宋体" w:cs="宋体"/>
          <w:sz w:val="24"/>
          <w:szCs w:val="24"/>
          <w:lang w:val="zh-CN"/>
        </w:rPr>
      </w:pPr>
      <w:r>
        <w:rPr>
          <w:rFonts w:ascii="宋体" w:hAnsi="宋体" w:cs="宋体" w:hint="eastAsia"/>
          <w:sz w:val="24"/>
          <w:szCs w:val="24"/>
        </w:rPr>
        <w:t>资格符合性评审——</w:t>
      </w:r>
      <w:r>
        <w:rPr>
          <w:rFonts w:ascii="宋体" w:hAnsi="宋体" w:cs="宋体" w:hint="eastAsia"/>
          <w:sz w:val="24"/>
          <w:szCs w:val="24"/>
        </w:rPr>
        <w:t xml:space="preserve"> </w:t>
      </w:r>
      <w:r>
        <w:rPr>
          <w:rFonts w:ascii="宋体" w:hAnsi="宋体" w:cs="宋体" w:hint="eastAsia"/>
          <w:sz w:val="24"/>
          <w:szCs w:val="24"/>
        </w:rPr>
        <w:t>技术响应文件评审——商务报价响应文件评审——确定成交供应商</w:t>
      </w:r>
    </w:p>
    <w:p w:rsidR="00993373" w:rsidRDefault="001F0330">
      <w:pPr>
        <w:snapToGri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比选</w:t>
      </w:r>
      <w:r>
        <w:rPr>
          <w:rFonts w:ascii="宋体" w:hAnsi="宋体" w:cs="宋体" w:hint="eastAsia"/>
          <w:sz w:val="24"/>
          <w:szCs w:val="24"/>
        </w:rPr>
        <w:t>小组</w:t>
      </w:r>
      <w:r>
        <w:rPr>
          <w:rFonts w:ascii="宋体" w:hAnsi="宋体" w:cs="宋体" w:hint="eastAsia"/>
          <w:sz w:val="24"/>
          <w:szCs w:val="24"/>
          <w:lang w:val="zh-CN"/>
        </w:rPr>
        <w:t>对每个供应商的资格进行审查。</w:t>
      </w:r>
    </w:p>
    <w:p w:rsidR="00993373" w:rsidRDefault="001F0330">
      <w:pPr>
        <w:snapToGri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比选</w:t>
      </w:r>
      <w:r>
        <w:rPr>
          <w:rFonts w:ascii="宋体" w:hAnsi="宋体" w:cs="宋体" w:hint="eastAsia"/>
          <w:sz w:val="24"/>
          <w:szCs w:val="24"/>
        </w:rPr>
        <w:t>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评审</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比选</w:t>
      </w:r>
      <w:r>
        <w:rPr>
          <w:rFonts w:ascii="宋体" w:hAnsi="宋体" w:cs="宋体" w:hint="eastAsia"/>
          <w:sz w:val="24"/>
          <w:szCs w:val="24"/>
        </w:rPr>
        <w:t>小组严格按照</w:t>
      </w:r>
      <w:r>
        <w:rPr>
          <w:rFonts w:ascii="宋体" w:hAnsi="宋体" w:cs="宋体" w:hint="eastAsia"/>
          <w:sz w:val="24"/>
          <w:szCs w:val="24"/>
        </w:rPr>
        <w:t>比选</w:t>
      </w:r>
      <w:r>
        <w:rPr>
          <w:rFonts w:ascii="宋体" w:hAnsi="宋体" w:cs="宋体" w:hint="eastAsia"/>
          <w:sz w:val="24"/>
          <w:szCs w:val="24"/>
        </w:rPr>
        <w:t>文件的要求、条件、评分标准，对供应商所提供货物或服务的先进性、可靠性、售后服务承诺、质量保证承诺等实质性响应内容进行比较。</w:t>
      </w:r>
    </w:p>
    <w:p w:rsidR="00993373" w:rsidRDefault="001F0330">
      <w:pPr>
        <w:snapToGri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第三阶段：以</w:t>
      </w:r>
      <w:r>
        <w:rPr>
          <w:rFonts w:ascii="宋体" w:hAnsi="宋体" w:cs="宋体" w:hint="eastAsia"/>
          <w:sz w:val="24"/>
          <w:szCs w:val="24"/>
        </w:rPr>
        <w:t>供应商</w:t>
      </w:r>
      <w:r>
        <w:rPr>
          <w:rFonts w:ascii="宋体" w:hAnsi="宋体" w:cs="宋体" w:hint="eastAsia"/>
          <w:sz w:val="24"/>
          <w:szCs w:val="24"/>
          <w:lang w:val="zh-CN"/>
        </w:rPr>
        <w:t>价格标文件内的</w:t>
      </w:r>
      <w:r>
        <w:rPr>
          <w:rFonts w:ascii="宋体" w:hAnsi="宋体" w:cs="宋体" w:hint="eastAsia"/>
          <w:sz w:val="24"/>
          <w:szCs w:val="24"/>
        </w:rPr>
        <w:t>比选</w:t>
      </w:r>
      <w:r>
        <w:rPr>
          <w:rFonts w:ascii="宋体" w:hAnsi="宋体" w:cs="宋体" w:hint="eastAsia"/>
          <w:sz w:val="24"/>
          <w:szCs w:val="24"/>
          <w:lang w:val="zh-CN"/>
        </w:rPr>
        <w:t>报价（即首次报价）为基础，</w:t>
      </w:r>
      <w:r>
        <w:rPr>
          <w:rFonts w:ascii="宋体" w:hAnsi="宋体" w:cs="宋体" w:hint="eastAsia"/>
          <w:sz w:val="24"/>
          <w:szCs w:val="24"/>
        </w:rPr>
        <w:t>比选</w:t>
      </w:r>
      <w:r>
        <w:rPr>
          <w:rFonts w:ascii="宋体" w:hAnsi="宋体" w:cs="宋体" w:hint="eastAsia"/>
          <w:sz w:val="24"/>
          <w:szCs w:val="24"/>
        </w:rPr>
        <w:t>小组可与供应商</w:t>
      </w:r>
      <w:r>
        <w:rPr>
          <w:rFonts w:ascii="宋体" w:hAnsi="宋体" w:cs="宋体" w:hint="eastAsia"/>
          <w:sz w:val="24"/>
          <w:szCs w:val="24"/>
          <w:lang w:val="zh-CN"/>
        </w:rPr>
        <w:t>单一分别进行</w:t>
      </w:r>
      <w:r>
        <w:rPr>
          <w:rFonts w:ascii="宋体" w:hAnsi="宋体" w:cs="宋体" w:hint="eastAsia"/>
          <w:sz w:val="24"/>
          <w:szCs w:val="24"/>
        </w:rPr>
        <w:t>比选</w:t>
      </w:r>
      <w:r>
        <w:rPr>
          <w:rFonts w:ascii="宋体" w:hAnsi="宋体" w:cs="宋体" w:hint="eastAsia"/>
          <w:sz w:val="24"/>
          <w:szCs w:val="24"/>
          <w:lang w:val="zh-CN"/>
        </w:rPr>
        <w:t>：内容主要是对</w:t>
      </w:r>
      <w:r>
        <w:rPr>
          <w:rFonts w:ascii="宋体" w:hAnsi="宋体" w:cs="宋体" w:hint="eastAsia"/>
          <w:sz w:val="24"/>
          <w:szCs w:val="24"/>
        </w:rPr>
        <w:t>比选</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比选</w:t>
      </w:r>
      <w:r>
        <w:rPr>
          <w:rFonts w:ascii="宋体" w:hAnsi="宋体" w:cs="宋体" w:hint="eastAsia"/>
          <w:sz w:val="24"/>
          <w:szCs w:val="24"/>
          <w:lang w:val="zh-CN"/>
        </w:rPr>
        <w:t>明确各供应商符合并满足</w:t>
      </w:r>
      <w:r>
        <w:rPr>
          <w:rFonts w:ascii="宋体" w:hAnsi="宋体" w:cs="宋体" w:hint="eastAsia"/>
          <w:sz w:val="24"/>
          <w:szCs w:val="24"/>
        </w:rPr>
        <w:t>比选</w:t>
      </w:r>
      <w:r>
        <w:rPr>
          <w:rFonts w:ascii="宋体" w:hAnsi="宋体" w:cs="宋体" w:hint="eastAsia"/>
          <w:sz w:val="24"/>
          <w:szCs w:val="24"/>
          <w:lang w:val="zh-CN"/>
        </w:rPr>
        <w:t>文件要求，并能完全响应</w:t>
      </w:r>
      <w:r>
        <w:rPr>
          <w:rFonts w:ascii="宋体" w:hAnsi="宋体" w:cs="宋体" w:hint="eastAsia"/>
          <w:sz w:val="24"/>
          <w:szCs w:val="24"/>
        </w:rPr>
        <w:t>比选</w:t>
      </w:r>
      <w:r>
        <w:rPr>
          <w:rFonts w:ascii="宋体" w:hAnsi="宋体" w:cs="宋体" w:hint="eastAsia"/>
          <w:sz w:val="24"/>
          <w:szCs w:val="24"/>
          <w:lang w:val="zh-CN"/>
        </w:rPr>
        <w:t>内容后，要求其二次报价。如</w:t>
      </w:r>
      <w:r>
        <w:rPr>
          <w:rFonts w:ascii="宋体" w:hAnsi="宋体" w:cs="宋体" w:hint="eastAsia"/>
          <w:sz w:val="24"/>
          <w:szCs w:val="24"/>
        </w:rPr>
        <w:t>比选</w:t>
      </w:r>
      <w:r>
        <w:rPr>
          <w:rFonts w:ascii="宋体" w:hAnsi="宋体" w:cs="宋体" w:hint="eastAsia"/>
          <w:sz w:val="24"/>
          <w:szCs w:val="24"/>
          <w:lang w:val="zh-CN"/>
        </w:rPr>
        <w:t>内容导致</w:t>
      </w:r>
      <w:r>
        <w:rPr>
          <w:rFonts w:ascii="宋体" w:hAnsi="宋体" w:cs="宋体" w:hint="eastAsia"/>
          <w:sz w:val="24"/>
          <w:szCs w:val="24"/>
        </w:rPr>
        <w:t>比选</w:t>
      </w:r>
      <w:r>
        <w:rPr>
          <w:rFonts w:ascii="宋体" w:hAnsi="宋体" w:cs="宋体" w:hint="eastAsia"/>
          <w:sz w:val="24"/>
          <w:szCs w:val="24"/>
          <w:lang w:val="zh-CN"/>
        </w:rPr>
        <w:t>文件有实质性变动的，</w:t>
      </w:r>
      <w:r>
        <w:rPr>
          <w:rFonts w:ascii="宋体" w:hAnsi="宋体" w:cs="宋体" w:hint="eastAsia"/>
          <w:sz w:val="24"/>
          <w:szCs w:val="24"/>
        </w:rPr>
        <w:t>比选</w:t>
      </w:r>
      <w:r>
        <w:rPr>
          <w:rFonts w:ascii="宋体" w:hAnsi="宋体" w:cs="宋体" w:hint="eastAsia"/>
          <w:sz w:val="24"/>
          <w:szCs w:val="24"/>
        </w:rPr>
        <w:t>小组</w:t>
      </w:r>
      <w:r>
        <w:rPr>
          <w:rFonts w:ascii="宋体" w:hAnsi="宋体" w:cs="宋体" w:hint="eastAsia"/>
          <w:sz w:val="24"/>
          <w:szCs w:val="24"/>
          <w:lang w:val="zh-CN"/>
        </w:rPr>
        <w:t>应当以书面形式通知所有供应商。</w:t>
      </w:r>
    </w:p>
    <w:p w:rsidR="00993373" w:rsidRDefault="001F0330">
      <w:pPr>
        <w:snapToGri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第四阶段：</w:t>
      </w:r>
      <w:r>
        <w:rPr>
          <w:rFonts w:ascii="宋体" w:hAnsi="宋体" w:cs="宋体" w:hint="eastAsia"/>
          <w:sz w:val="24"/>
          <w:szCs w:val="24"/>
          <w:lang w:val="zh-CN"/>
        </w:rPr>
        <w:t>比选</w:t>
      </w:r>
      <w:r>
        <w:rPr>
          <w:rFonts w:ascii="宋体" w:hAnsi="宋体" w:cs="宋体" w:hint="eastAsia"/>
          <w:sz w:val="24"/>
          <w:szCs w:val="24"/>
          <w:lang w:val="zh-CN"/>
        </w:rPr>
        <w:t>小组对供应商的最终报价进行评议和比较，在实</w:t>
      </w:r>
      <w:r>
        <w:rPr>
          <w:rFonts w:ascii="宋体" w:hAnsi="宋体" w:cs="宋体" w:hint="eastAsia"/>
          <w:sz w:val="24"/>
          <w:szCs w:val="24"/>
          <w:lang w:val="zh-CN"/>
        </w:rPr>
        <w:t>质性响应</w:t>
      </w:r>
      <w:r>
        <w:rPr>
          <w:rFonts w:ascii="宋体" w:hAnsi="宋体" w:cs="宋体" w:hint="eastAsia"/>
          <w:sz w:val="24"/>
          <w:szCs w:val="24"/>
          <w:lang w:val="zh-CN"/>
        </w:rPr>
        <w:t>比选</w:t>
      </w:r>
      <w:r>
        <w:rPr>
          <w:rFonts w:ascii="宋体" w:hAnsi="宋体" w:cs="宋体" w:hint="eastAsia"/>
          <w:sz w:val="24"/>
          <w:szCs w:val="24"/>
          <w:lang w:val="zh-CN"/>
        </w:rPr>
        <w:t>文件，技术标和价格标部分都能满足</w:t>
      </w:r>
      <w:r>
        <w:rPr>
          <w:rFonts w:ascii="宋体" w:hAnsi="宋体" w:cs="宋体" w:hint="eastAsia"/>
          <w:sz w:val="24"/>
          <w:szCs w:val="24"/>
          <w:lang w:val="zh-CN"/>
        </w:rPr>
        <w:t>比选</w:t>
      </w:r>
      <w:r>
        <w:rPr>
          <w:rFonts w:ascii="宋体" w:hAnsi="宋体" w:cs="宋体" w:hint="eastAsia"/>
          <w:sz w:val="24"/>
          <w:szCs w:val="24"/>
          <w:lang w:val="zh-CN"/>
        </w:rPr>
        <w:t>文件的前提下，</w:t>
      </w:r>
      <w:r>
        <w:rPr>
          <w:rFonts w:ascii="宋体" w:hAnsi="宋体" w:cs="宋体" w:hint="eastAsia"/>
          <w:sz w:val="24"/>
          <w:szCs w:val="24"/>
          <w:lang w:val="zh-CN"/>
        </w:rPr>
        <w:t>比选</w:t>
      </w:r>
      <w:r>
        <w:rPr>
          <w:rFonts w:ascii="宋体" w:hAnsi="宋体" w:cs="宋体" w:hint="eastAsia"/>
          <w:sz w:val="24"/>
          <w:szCs w:val="24"/>
          <w:lang w:val="zh-CN"/>
        </w:rPr>
        <w:t>小组将校核后的各供应商的报价从低到高排序。</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lang w:val="zh-CN"/>
        </w:rPr>
        <w:t>在</w:t>
      </w:r>
      <w:r>
        <w:rPr>
          <w:rFonts w:ascii="宋体" w:hAnsi="宋体" w:cs="宋体" w:hint="eastAsia"/>
          <w:sz w:val="24"/>
          <w:szCs w:val="24"/>
        </w:rPr>
        <w:t>比选</w:t>
      </w:r>
      <w:r>
        <w:rPr>
          <w:rFonts w:ascii="宋体" w:hAnsi="宋体" w:cs="宋体" w:hint="eastAsia"/>
          <w:sz w:val="24"/>
          <w:szCs w:val="24"/>
          <w:lang w:val="zh-CN"/>
        </w:rPr>
        <w:t>过程中，供应商提交的澄清文件和最终报价文件，由供应商法定代表人或被授权人签字盖章后生效，供应商受其约束。</w:t>
      </w:r>
    </w:p>
    <w:p w:rsidR="00993373" w:rsidRDefault="001F0330">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w:t>
      </w:r>
      <w:r>
        <w:rPr>
          <w:rFonts w:ascii="宋体" w:hAnsi="宋体" w:cs="宋体" w:hint="eastAsia"/>
          <w:b/>
          <w:sz w:val="24"/>
          <w:szCs w:val="24"/>
        </w:rPr>
        <w:t>比选</w:t>
      </w:r>
      <w:r>
        <w:rPr>
          <w:rFonts w:ascii="宋体" w:hAnsi="宋体" w:cs="宋体" w:hint="eastAsia"/>
          <w:b/>
          <w:sz w:val="24"/>
          <w:szCs w:val="24"/>
        </w:rPr>
        <w:t>评定结果的方法</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w:t>
      </w:r>
      <w:r>
        <w:rPr>
          <w:rFonts w:ascii="宋体" w:hAnsi="宋体" w:cs="宋体" w:hint="eastAsia"/>
          <w:b/>
          <w:sz w:val="24"/>
          <w:szCs w:val="24"/>
          <w:u w:val="single"/>
        </w:rPr>
        <w:t>比选</w:t>
      </w:r>
      <w:r>
        <w:rPr>
          <w:rFonts w:ascii="宋体" w:hAnsi="宋体" w:cs="宋体" w:hint="eastAsia"/>
          <w:b/>
          <w:sz w:val="24"/>
          <w:szCs w:val="24"/>
          <w:u w:val="single"/>
        </w:rPr>
        <w:t>确定最终采购需求和提交最后报价的供应商后，</w:t>
      </w:r>
      <w:r>
        <w:rPr>
          <w:rFonts w:ascii="宋体" w:hAnsi="宋体" w:cs="宋体" w:hint="eastAsia"/>
          <w:sz w:val="24"/>
          <w:szCs w:val="24"/>
        </w:rPr>
        <w:t>由</w:t>
      </w:r>
      <w:r>
        <w:rPr>
          <w:rFonts w:ascii="宋体" w:hAnsi="宋体" w:cs="宋体" w:hint="eastAsia"/>
          <w:sz w:val="24"/>
          <w:szCs w:val="24"/>
        </w:rPr>
        <w:t>比选</w:t>
      </w:r>
      <w:r>
        <w:rPr>
          <w:rFonts w:ascii="宋体" w:hAnsi="宋体" w:cs="宋体" w:hint="eastAsia"/>
          <w:sz w:val="24"/>
          <w:szCs w:val="24"/>
        </w:rPr>
        <w:t>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评审时，</w:t>
      </w:r>
      <w:r>
        <w:rPr>
          <w:rFonts w:ascii="宋体" w:hAnsi="宋体" w:cs="宋体" w:hint="eastAsia"/>
          <w:sz w:val="24"/>
          <w:szCs w:val="24"/>
        </w:rPr>
        <w:t>比选</w:t>
      </w:r>
      <w:r>
        <w:rPr>
          <w:rFonts w:ascii="宋体" w:hAnsi="宋体" w:cs="宋体" w:hint="eastAsia"/>
          <w:sz w:val="24"/>
          <w:szCs w:val="24"/>
        </w:rPr>
        <w:t>小组各成员应当独立对每个有效响应的文件进行评价、打分，然后汇总每个供应商每项评分因素的得分（计算结果均四舍五入保留两位小数）。</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本次项目</w:t>
      </w:r>
      <w:r>
        <w:rPr>
          <w:rFonts w:ascii="宋体" w:hAnsi="宋体" w:cs="宋体" w:hint="eastAsia"/>
          <w:sz w:val="24"/>
          <w:szCs w:val="24"/>
        </w:rPr>
        <w:t>比选</w:t>
      </w:r>
      <w:r>
        <w:rPr>
          <w:rFonts w:ascii="宋体" w:hAnsi="宋体" w:cs="宋体" w:hint="eastAsia"/>
          <w:sz w:val="24"/>
          <w:szCs w:val="24"/>
        </w:rPr>
        <w:t>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hint="eastAsia"/>
          <w:sz w:val="24"/>
          <w:szCs w:val="24"/>
        </w:rPr>
        <w:t>100</w:t>
      </w:r>
      <w:r>
        <w:rPr>
          <w:rFonts w:ascii="宋体" w:hAnsi="宋体" w:cs="宋体" w:hint="eastAsia"/>
          <w:sz w:val="24"/>
          <w:szCs w:val="24"/>
        </w:rPr>
        <w:t>分。两部分评审因素比重如下：</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80</w:t>
      </w:r>
      <w:r>
        <w:rPr>
          <w:rFonts w:ascii="宋体" w:hAnsi="宋体" w:cs="宋体" w:hint="eastAsia"/>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商务报价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20</w:t>
      </w:r>
      <w:r>
        <w:rPr>
          <w:rFonts w:ascii="宋体" w:hAnsi="宋体" w:cs="宋体" w:hint="eastAsia"/>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综合得分最高的供应商推荐为项目预成交供应商并出具评审</w:t>
      </w:r>
      <w:r>
        <w:rPr>
          <w:rFonts w:ascii="宋体" w:hAnsi="宋体" w:cs="宋体" w:hint="eastAsia"/>
          <w:sz w:val="24"/>
          <w:szCs w:val="24"/>
        </w:rPr>
        <w:t>比选</w:t>
      </w:r>
      <w:r>
        <w:rPr>
          <w:rFonts w:ascii="宋体" w:hAnsi="宋体" w:cs="宋体" w:hint="eastAsia"/>
          <w:sz w:val="24"/>
          <w:szCs w:val="24"/>
        </w:rPr>
        <w:t>报告。</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确定成交候选人的特殊情况处理：</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）若总分相同，则按最终报价得分高者优先中标。</w:t>
      </w:r>
    </w:p>
    <w:p w:rsidR="00993373" w:rsidRDefault="001F0330">
      <w:pPr>
        <w:snapToGrid w:val="0"/>
        <w:spacing w:line="480" w:lineRule="exact"/>
        <w:ind w:firstLineChars="200" w:firstLine="480"/>
        <w:outlineLvl w:val="1"/>
        <w:rPr>
          <w:rFonts w:ascii="宋体" w:hAnsi="宋体" w:cs="宋体"/>
          <w:dstrike/>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比选</w:t>
      </w:r>
      <w:r>
        <w:rPr>
          <w:rFonts w:ascii="宋体" w:hAnsi="宋体" w:cs="宋体" w:hint="eastAsia"/>
          <w:sz w:val="24"/>
          <w:szCs w:val="24"/>
        </w:rPr>
        <w:t>评审时，评委对评审的细则若有争议，由</w:t>
      </w:r>
      <w:r>
        <w:rPr>
          <w:rFonts w:ascii="宋体" w:hAnsi="宋体" w:cs="宋体" w:hint="eastAsia"/>
          <w:sz w:val="24"/>
          <w:szCs w:val="24"/>
        </w:rPr>
        <w:t>比选</w:t>
      </w:r>
      <w:r>
        <w:rPr>
          <w:rFonts w:ascii="宋体" w:hAnsi="宋体" w:cs="宋体" w:hint="eastAsia"/>
          <w:sz w:val="24"/>
          <w:szCs w:val="24"/>
        </w:rPr>
        <w:t>小组集体讨论确定，并对未尽情况有最终解释权。</w:t>
      </w:r>
    </w:p>
    <w:p w:rsidR="00993373" w:rsidRDefault="001F0330">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对落标的供应商不做落标原因的解释。</w:t>
      </w:r>
    </w:p>
    <w:p w:rsidR="00993373" w:rsidRDefault="001F0330">
      <w:pPr>
        <w:snapToGrid w:val="0"/>
        <w:spacing w:line="480" w:lineRule="exact"/>
        <w:ind w:firstLineChars="200" w:firstLine="482"/>
        <w:outlineLvl w:val="1"/>
        <w:rPr>
          <w:rFonts w:ascii="宋体" w:hAnsi="宋体" w:cs="宋体"/>
          <w:b/>
          <w:bCs/>
          <w:sz w:val="24"/>
          <w:szCs w:val="24"/>
        </w:rPr>
      </w:pPr>
      <w:r>
        <w:rPr>
          <w:rFonts w:ascii="宋体" w:hAnsi="宋体" w:cs="宋体" w:hint="eastAsia"/>
          <w:b/>
          <w:sz w:val="24"/>
          <w:szCs w:val="24"/>
        </w:rPr>
        <w:t>五、综合评分评审标准</w:t>
      </w:r>
    </w:p>
    <w:p w:rsidR="00993373" w:rsidRDefault="001F0330">
      <w:pPr>
        <w:snapToGrid w:val="0"/>
        <w:spacing w:line="480" w:lineRule="exact"/>
        <w:ind w:firstLineChars="100" w:firstLine="241"/>
        <w:outlineLvl w:val="1"/>
        <w:rPr>
          <w:rFonts w:ascii="宋体" w:hAnsi="宋体" w:cs="宋体"/>
          <w:b/>
          <w:bCs/>
          <w:sz w:val="24"/>
          <w:szCs w:val="24"/>
        </w:rPr>
      </w:pPr>
      <w:r>
        <w:rPr>
          <w:rFonts w:ascii="宋体" w:hAnsi="宋体" w:cs="宋体" w:hint="eastAsia"/>
          <w:b/>
          <w:bCs/>
          <w:sz w:val="24"/>
          <w:szCs w:val="24"/>
        </w:rPr>
        <w:t>（一）技术标评分：（</w:t>
      </w:r>
      <w:r>
        <w:rPr>
          <w:rFonts w:ascii="宋体" w:hAnsi="宋体" w:cs="宋体" w:hint="eastAsia"/>
          <w:b/>
          <w:bCs/>
          <w:sz w:val="24"/>
          <w:szCs w:val="24"/>
        </w:rPr>
        <w:t>80</w:t>
      </w:r>
      <w:r>
        <w:rPr>
          <w:rFonts w:ascii="宋体" w:hAnsi="宋体" w:cs="宋体" w:hint="eastAsia"/>
          <w:b/>
          <w:bCs/>
          <w:sz w:val="24"/>
          <w:szCs w:val="24"/>
        </w:rPr>
        <w:t>分）</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30"/>
        <w:gridCol w:w="6946"/>
      </w:tblGrid>
      <w:tr w:rsidR="00993373">
        <w:trPr>
          <w:trHeight w:val="501"/>
        </w:trPr>
        <w:tc>
          <w:tcPr>
            <w:tcW w:w="1430" w:type="dxa"/>
            <w:tcMar>
              <w:top w:w="12" w:type="dxa"/>
              <w:left w:w="12" w:type="dxa"/>
              <w:right w:w="12" w:type="dxa"/>
            </w:tcMar>
            <w:vAlign w:val="center"/>
          </w:tcPr>
          <w:p w:rsidR="00993373" w:rsidRDefault="001F0330">
            <w:pPr>
              <w:widowControl/>
              <w:jc w:val="center"/>
              <w:textAlignment w:val="center"/>
              <w:rPr>
                <w:rFonts w:ascii="宋体" w:hAnsi="宋体" w:cs="宋体"/>
                <w:b/>
                <w:szCs w:val="21"/>
              </w:rPr>
            </w:pPr>
            <w:r>
              <w:rPr>
                <w:rFonts w:ascii="宋体" w:hAnsi="宋体" w:cs="宋体" w:hint="eastAsia"/>
                <w:b/>
                <w:kern w:val="0"/>
                <w:szCs w:val="21"/>
              </w:rPr>
              <w:t>评审项</w:t>
            </w:r>
          </w:p>
        </w:tc>
        <w:tc>
          <w:tcPr>
            <w:tcW w:w="6946" w:type="dxa"/>
            <w:tcMar>
              <w:top w:w="12" w:type="dxa"/>
              <w:left w:w="12" w:type="dxa"/>
              <w:right w:w="12" w:type="dxa"/>
            </w:tcMar>
            <w:vAlign w:val="center"/>
          </w:tcPr>
          <w:p w:rsidR="00993373" w:rsidRDefault="001F0330">
            <w:pPr>
              <w:widowControl/>
              <w:jc w:val="center"/>
              <w:textAlignment w:val="center"/>
              <w:rPr>
                <w:rFonts w:ascii="宋体" w:hAnsi="宋体" w:cs="宋体"/>
                <w:b/>
                <w:szCs w:val="21"/>
              </w:rPr>
            </w:pPr>
            <w:r>
              <w:rPr>
                <w:rFonts w:ascii="宋体" w:hAnsi="宋体" w:cs="宋体" w:hint="eastAsia"/>
                <w:b/>
                <w:szCs w:val="21"/>
              </w:rPr>
              <w:t>评审因素</w:t>
            </w:r>
          </w:p>
        </w:tc>
      </w:tr>
      <w:tr w:rsidR="00993373">
        <w:trPr>
          <w:trHeight w:val="1137"/>
        </w:trPr>
        <w:tc>
          <w:tcPr>
            <w:tcW w:w="1430" w:type="dxa"/>
            <w:tcMar>
              <w:top w:w="12" w:type="dxa"/>
              <w:left w:w="12" w:type="dxa"/>
              <w:right w:w="12" w:type="dxa"/>
            </w:tcMar>
            <w:vAlign w:val="center"/>
          </w:tcPr>
          <w:p w:rsidR="00993373" w:rsidRDefault="001F0330">
            <w:pPr>
              <w:jc w:val="center"/>
              <w:textAlignment w:val="center"/>
              <w:rPr>
                <w:rFonts w:ascii="宋体" w:hAnsi="宋体" w:cs="宋体"/>
                <w:szCs w:val="21"/>
              </w:rPr>
            </w:pPr>
            <w:r>
              <w:rPr>
                <w:rFonts w:ascii="宋体" w:hAnsi="宋体" w:cs="宋体" w:hint="eastAsia"/>
                <w:szCs w:val="21"/>
              </w:rPr>
              <w:t>设计方案</w:t>
            </w:r>
          </w:p>
          <w:p w:rsidR="00993373" w:rsidRDefault="001F0330">
            <w:pPr>
              <w:jc w:val="center"/>
              <w:textAlignment w:val="center"/>
              <w:rPr>
                <w:rFonts w:ascii="宋体" w:hAnsi="宋体" w:cs="宋体"/>
                <w:szCs w:val="21"/>
              </w:rPr>
            </w:pPr>
            <w:r>
              <w:rPr>
                <w:rFonts w:ascii="宋体" w:hAnsi="宋体" w:cs="宋体" w:hint="eastAsia"/>
                <w:szCs w:val="21"/>
              </w:rPr>
              <w:t>（</w:t>
            </w:r>
            <w:r>
              <w:rPr>
                <w:rFonts w:ascii="宋体" w:hAnsi="宋体" w:cs="宋体" w:hint="eastAsia"/>
                <w:szCs w:val="21"/>
              </w:rPr>
              <w:t>30</w:t>
            </w:r>
            <w:r>
              <w:rPr>
                <w:rFonts w:ascii="宋体" w:hAnsi="宋体" w:cs="宋体" w:hint="eastAsia"/>
                <w:szCs w:val="21"/>
              </w:rPr>
              <w:t>分）</w:t>
            </w:r>
          </w:p>
        </w:tc>
        <w:tc>
          <w:tcPr>
            <w:tcW w:w="6946" w:type="dxa"/>
            <w:tcMar>
              <w:top w:w="12" w:type="dxa"/>
              <w:left w:w="12" w:type="dxa"/>
              <w:right w:w="12" w:type="dxa"/>
            </w:tcMar>
            <w:vAlign w:val="center"/>
          </w:tcPr>
          <w:p w:rsidR="00993373" w:rsidRDefault="001F0330">
            <w:pPr>
              <w:kinsoku w:val="0"/>
              <w:overflowPunct w:val="0"/>
              <w:ind w:firstLineChars="200" w:firstLine="420"/>
              <w:textAlignment w:val="center"/>
              <w:rPr>
                <w:rFonts w:ascii="宋体" w:hAnsi="宋体" w:cs="宋体"/>
                <w:szCs w:val="21"/>
              </w:rPr>
            </w:pPr>
            <w:r>
              <w:rPr>
                <w:rFonts w:ascii="宋体" w:hAnsi="宋体" w:cs="宋体" w:hint="eastAsia"/>
                <w:szCs w:val="21"/>
              </w:rPr>
              <w:t>根据本项目的主题和特点进行封面、内页初步设计。在</w:t>
            </w:r>
            <w:r>
              <w:rPr>
                <w:rFonts w:ascii="宋体" w:hAnsi="宋体" w:cs="宋体" w:hint="eastAsia"/>
                <w:szCs w:val="21"/>
              </w:rPr>
              <w:t>比选</w:t>
            </w:r>
            <w:r>
              <w:rPr>
                <w:rFonts w:ascii="宋体" w:hAnsi="宋体" w:cs="宋体" w:hint="eastAsia"/>
                <w:szCs w:val="21"/>
              </w:rPr>
              <w:t>响应文件中提供设计方案及设计图</w:t>
            </w:r>
            <w:r>
              <w:rPr>
                <w:rFonts w:ascii="宋体" w:hAnsi="宋体" w:cs="宋体" w:hint="eastAsia"/>
                <w:szCs w:val="21"/>
              </w:rPr>
              <w:t>（</w:t>
            </w:r>
            <w:r>
              <w:rPr>
                <w:rFonts w:ascii="宋体" w:hAnsi="宋体" w:cs="宋体" w:hint="eastAsia"/>
                <w:szCs w:val="21"/>
              </w:rPr>
              <w:t>8-16p</w:t>
            </w:r>
            <w:r>
              <w:rPr>
                <w:rFonts w:ascii="宋体" w:hAnsi="宋体" w:cs="宋体" w:hint="eastAsia"/>
                <w:szCs w:val="21"/>
              </w:rPr>
              <w:t>）</w:t>
            </w:r>
            <w:r>
              <w:rPr>
                <w:rFonts w:ascii="宋体" w:hAnsi="宋体" w:cs="宋体" w:hint="eastAsia"/>
                <w:szCs w:val="21"/>
              </w:rPr>
              <w:t>。评委根据设计方案横向比较、综合打分。优秀得</w:t>
            </w:r>
            <w:r>
              <w:rPr>
                <w:rFonts w:ascii="宋体" w:hAnsi="宋体" w:cs="宋体" w:hint="eastAsia"/>
                <w:szCs w:val="21"/>
              </w:rPr>
              <w:t>21-30</w:t>
            </w:r>
            <w:r>
              <w:rPr>
                <w:rFonts w:ascii="宋体" w:hAnsi="宋体" w:cs="宋体" w:hint="eastAsia"/>
                <w:szCs w:val="21"/>
              </w:rPr>
              <w:t>分；较好得</w:t>
            </w:r>
            <w:r>
              <w:rPr>
                <w:rFonts w:ascii="宋体" w:hAnsi="宋体" w:cs="宋体" w:hint="eastAsia"/>
                <w:szCs w:val="21"/>
              </w:rPr>
              <w:t>11</w:t>
            </w:r>
            <w:r>
              <w:rPr>
                <w:rFonts w:ascii="宋体" w:hAnsi="宋体" w:cs="宋体" w:hint="eastAsia"/>
                <w:szCs w:val="21"/>
              </w:rPr>
              <w:t>-</w:t>
            </w:r>
            <w:r>
              <w:rPr>
                <w:rFonts w:ascii="宋体" w:hAnsi="宋体" w:cs="宋体" w:hint="eastAsia"/>
                <w:szCs w:val="21"/>
              </w:rPr>
              <w:t>20</w:t>
            </w:r>
            <w:r>
              <w:rPr>
                <w:rFonts w:ascii="宋体" w:hAnsi="宋体" w:cs="宋体" w:hint="eastAsia"/>
                <w:szCs w:val="21"/>
              </w:rPr>
              <w:t>分；一般得</w:t>
            </w:r>
            <w:r>
              <w:rPr>
                <w:rFonts w:ascii="宋体" w:hAnsi="宋体" w:cs="宋体" w:hint="eastAsia"/>
                <w:szCs w:val="21"/>
              </w:rPr>
              <w:t>0-</w:t>
            </w:r>
            <w:r>
              <w:rPr>
                <w:rFonts w:ascii="宋体" w:hAnsi="宋体" w:cs="宋体" w:hint="eastAsia"/>
                <w:szCs w:val="21"/>
              </w:rPr>
              <w:t>10</w:t>
            </w:r>
            <w:r>
              <w:rPr>
                <w:rFonts w:ascii="宋体" w:hAnsi="宋体" w:cs="宋体" w:hint="eastAsia"/>
                <w:szCs w:val="21"/>
              </w:rPr>
              <w:t>分。</w:t>
            </w:r>
          </w:p>
        </w:tc>
      </w:tr>
      <w:tr w:rsidR="00993373">
        <w:trPr>
          <w:trHeight w:val="962"/>
        </w:trPr>
        <w:tc>
          <w:tcPr>
            <w:tcW w:w="1430" w:type="dxa"/>
            <w:tcMar>
              <w:top w:w="12" w:type="dxa"/>
              <w:left w:w="12" w:type="dxa"/>
              <w:right w:w="12" w:type="dxa"/>
            </w:tcMar>
            <w:vAlign w:val="center"/>
          </w:tcPr>
          <w:p w:rsidR="00993373" w:rsidRDefault="001F0330">
            <w:pPr>
              <w:jc w:val="center"/>
              <w:textAlignment w:val="center"/>
              <w:rPr>
                <w:rFonts w:ascii="宋体" w:hAnsi="宋体" w:cs="宋体"/>
                <w:kern w:val="0"/>
                <w:szCs w:val="21"/>
              </w:rPr>
            </w:pPr>
            <w:r>
              <w:rPr>
                <w:rFonts w:ascii="宋体" w:hAnsi="宋体" w:cs="宋体" w:hint="eastAsia"/>
                <w:kern w:val="0"/>
                <w:szCs w:val="21"/>
              </w:rPr>
              <w:t>印刷制作方案（</w:t>
            </w:r>
            <w:r>
              <w:rPr>
                <w:rFonts w:ascii="宋体" w:hAnsi="宋体" w:cs="宋体" w:hint="eastAsia"/>
                <w:kern w:val="0"/>
                <w:szCs w:val="21"/>
              </w:rPr>
              <w:t>15</w:t>
            </w:r>
            <w:r>
              <w:rPr>
                <w:rFonts w:ascii="宋体" w:hAnsi="宋体" w:cs="宋体" w:hint="eastAsia"/>
                <w:kern w:val="0"/>
                <w:szCs w:val="21"/>
              </w:rPr>
              <w:t>分）</w:t>
            </w:r>
          </w:p>
        </w:tc>
        <w:tc>
          <w:tcPr>
            <w:tcW w:w="6946" w:type="dxa"/>
            <w:tcMar>
              <w:top w:w="12" w:type="dxa"/>
              <w:left w:w="12" w:type="dxa"/>
              <w:right w:w="12" w:type="dxa"/>
            </w:tcMar>
            <w:vAlign w:val="center"/>
          </w:tcPr>
          <w:p w:rsidR="00993373" w:rsidRDefault="001F0330">
            <w:pPr>
              <w:kinsoku w:val="0"/>
              <w:overflowPunct w:val="0"/>
              <w:ind w:firstLineChars="200" w:firstLine="420"/>
              <w:textAlignment w:val="center"/>
              <w:rPr>
                <w:rFonts w:ascii="宋体" w:hAnsi="宋体" w:cs="宋体"/>
                <w:szCs w:val="21"/>
              </w:rPr>
            </w:pPr>
            <w:r>
              <w:rPr>
                <w:rFonts w:ascii="宋体" w:hAnsi="宋体" w:cs="宋体" w:hint="eastAsia"/>
                <w:szCs w:val="21"/>
              </w:rPr>
              <w:t>对纸张的选用、制作方法、印刷工艺、校对、工期安排、验收等提供针对性方案。评委根据</w:t>
            </w:r>
            <w:r>
              <w:rPr>
                <w:rFonts w:ascii="宋体" w:hAnsi="宋体" w:cs="宋体" w:hint="eastAsia"/>
                <w:kern w:val="0"/>
                <w:szCs w:val="21"/>
              </w:rPr>
              <w:t>印刷制作方案</w:t>
            </w:r>
            <w:r>
              <w:rPr>
                <w:rFonts w:ascii="宋体" w:hAnsi="宋体" w:cs="宋体" w:hint="eastAsia"/>
                <w:szCs w:val="21"/>
              </w:rPr>
              <w:t>横向比较、综合打分。优秀得</w:t>
            </w:r>
            <w:r>
              <w:rPr>
                <w:rFonts w:ascii="宋体" w:hAnsi="宋体" w:cs="宋体" w:hint="eastAsia"/>
                <w:szCs w:val="21"/>
              </w:rPr>
              <w:t>11-15</w:t>
            </w:r>
            <w:r>
              <w:rPr>
                <w:rFonts w:ascii="宋体" w:hAnsi="宋体" w:cs="宋体" w:hint="eastAsia"/>
                <w:szCs w:val="21"/>
              </w:rPr>
              <w:t>分；较好得</w:t>
            </w:r>
            <w:r>
              <w:rPr>
                <w:rFonts w:ascii="宋体" w:hAnsi="宋体" w:cs="宋体" w:hint="eastAsia"/>
                <w:szCs w:val="21"/>
              </w:rPr>
              <w:t>6-</w:t>
            </w:r>
            <w:r>
              <w:rPr>
                <w:rFonts w:ascii="宋体" w:hAnsi="宋体" w:cs="宋体" w:hint="eastAsia"/>
                <w:szCs w:val="21"/>
              </w:rPr>
              <w:t>10</w:t>
            </w:r>
            <w:r>
              <w:rPr>
                <w:rFonts w:ascii="宋体" w:hAnsi="宋体" w:cs="宋体" w:hint="eastAsia"/>
                <w:szCs w:val="21"/>
              </w:rPr>
              <w:t>分；一般得</w:t>
            </w:r>
            <w:r>
              <w:rPr>
                <w:rFonts w:ascii="宋体" w:hAnsi="宋体" w:cs="宋体" w:hint="eastAsia"/>
                <w:szCs w:val="21"/>
              </w:rPr>
              <w:t>0-5</w:t>
            </w:r>
            <w:r>
              <w:rPr>
                <w:rFonts w:ascii="宋体" w:hAnsi="宋体" w:cs="宋体" w:hint="eastAsia"/>
                <w:szCs w:val="21"/>
              </w:rPr>
              <w:t>分。</w:t>
            </w:r>
          </w:p>
        </w:tc>
      </w:tr>
      <w:tr w:rsidR="00993373">
        <w:trPr>
          <w:trHeight w:val="1135"/>
        </w:trPr>
        <w:tc>
          <w:tcPr>
            <w:tcW w:w="143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jc w:val="center"/>
              <w:textAlignment w:val="center"/>
              <w:rPr>
                <w:rFonts w:ascii="宋体" w:hAnsi="宋体" w:cs="宋体"/>
                <w:kern w:val="0"/>
                <w:szCs w:val="21"/>
              </w:rPr>
            </w:pPr>
            <w:r>
              <w:rPr>
                <w:rFonts w:ascii="宋体" w:hAnsi="宋体" w:cs="宋体" w:hint="eastAsia"/>
                <w:kern w:val="0"/>
                <w:szCs w:val="21"/>
              </w:rPr>
              <w:t>类似业绩</w:t>
            </w:r>
          </w:p>
          <w:p w:rsidR="00993373" w:rsidRDefault="001F0330">
            <w:pPr>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分</w:t>
            </w:r>
            <w:r>
              <w:rPr>
                <w:rFonts w:ascii="宋体" w:hAnsi="宋体" w:cs="宋体" w:hint="eastAsia"/>
                <w:kern w:val="0"/>
                <w:szCs w:val="21"/>
              </w:rPr>
              <w:t>）</w:t>
            </w:r>
          </w:p>
        </w:tc>
        <w:tc>
          <w:tcPr>
            <w:tcW w:w="694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kinsoku w:val="0"/>
              <w:overflowPunct w:val="0"/>
              <w:ind w:firstLineChars="200" w:firstLine="420"/>
              <w:textAlignment w:val="center"/>
              <w:rPr>
                <w:rFonts w:ascii="宋体" w:hAnsi="宋体" w:cs="宋体"/>
                <w:szCs w:val="21"/>
              </w:rPr>
            </w:pPr>
            <w:r>
              <w:rPr>
                <w:rFonts w:ascii="宋体" w:hAnsi="宋体" w:cs="宋体" w:hint="eastAsia"/>
                <w:szCs w:val="21"/>
              </w:rPr>
              <w:t>供应商承接的</w:t>
            </w:r>
            <w:r>
              <w:rPr>
                <w:rFonts w:ascii="宋体" w:hAnsi="宋体" w:cs="宋体" w:hint="eastAsia"/>
                <w:szCs w:val="21"/>
              </w:rPr>
              <w:t>近</w:t>
            </w:r>
            <w:r>
              <w:rPr>
                <w:rFonts w:ascii="宋体" w:hAnsi="宋体" w:cs="宋体" w:hint="eastAsia"/>
                <w:szCs w:val="21"/>
              </w:rPr>
              <w:t>5</w:t>
            </w:r>
            <w:r>
              <w:rPr>
                <w:rFonts w:ascii="宋体" w:hAnsi="宋体" w:cs="宋体" w:hint="eastAsia"/>
                <w:szCs w:val="21"/>
              </w:rPr>
              <w:t>年内</w:t>
            </w:r>
            <w:r>
              <w:rPr>
                <w:rFonts w:ascii="宋体" w:hAnsi="宋体" w:cs="宋体" w:hint="eastAsia"/>
                <w:szCs w:val="21"/>
              </w:rPr>
              <w:t>市级及以上行政事业单位图册、画册或宣传册设计制作项目（须至少包含设计、印刷）每提供</w:t>
            </w:r>
            <w:r>
              <w:rPr>
                <w:rFonts w:ascii="宋体" w:hAnsi="宋体" w:cs="宋体" w:hint="eastAsia"/>
                <w:szCs w:val="21"/>
              </w:rPr>
              <w:t>1</w:t>
            </w:r>
            <w:r>
              <w:rPr>
                <w:rFonts w:ascii="宋体" w:hAnsi="宋体" w:cs="宋体" w:hint="eastAsia"/>
                <w:szCs w:val="21"/>
              </w:rPr>
              <w:t>个项目得</w:t>
            </w:r>
            <w:r>
              <w:rPr>
                <w:rFonts w:ascii="宋体" w:hAnsi="宋体" w:cs="宋体" w:hint="eastAsia"/>
                <w:szCs w:val="21"/>
              </w:rPr>
              <w:t>10</w:t>
            </w:r>
            <w:r>
              <w:rPr>
                <w:rFonts w:ascii="宋体" w:hAnsi="宋体" w:cs="宋体" w:hint="eastAsia"/>
                <w:szCs w:val="21"/>
              </w:rPr>
              <w:t>分，最高得</w:t>
            </w:r>
            <w:r>
              <w:rPr>
                <w:rFonts w:ascii="宋体" w:hAnsi="宋体" w:cs="宋体" w:hint="eastAsia"/>
                <w:szCs w:val="21"/>
              </w:rPr>
              <w:t>20</w:t>
            </w:r>
            <w:r>
              <w:rPr>
                <w:rFonts w:ascii="宋体" w:hAnsi="宋体" w:cs="宋体" w:hint="eastAsia"/>
                <w:szCs w:val="21"/>
              </w:rPr>
              <w:t>分。（须提供</w:t>
            </w:r>
            <w:r>
              <w:rPr>
                <w:rFonts w:ascii="宋体" w:hAnsi="宋体" w:cs="宋体" w:hint="eastAsia"/>
                <w:szCs w:val="21"/>
              </w:rPr>
              <w:t>合同</w:t>
            </w:r>
            <w:r>
              <w:rPr>
                <w:rFonts w:ascii="宋体" w:hAnsi="宋体" w:cs="宋体" w:hint="eastAsia"/>
                <w:szCs w:val="21"/>
              </w:rPr>
              <w:t>及</w:t>
            </w:r>
            <w:r>
              <w:rPr>
                <w:rFonts w:ascii="宋体" w:hAnsi="宋体" w:cs="宋体" w:hint="eastAsia"/>
                <w:szCs w:val="21"/>
              </w:rPr>
              <w:t>与之对应的增值税发票复印件加盖</w:t>
            </w:r>
            <w:r>
              <w:rPr>
                <w:rFonts w:ascii="宋体" w:hAnsi="宋体" w:cs="宋体" w:hint="eastAsia"/>
                <w:szCs w:val="21"/>
              </w:rPr>
              <w:t>公章，</w:t>
            </w:r>
            <w:r>
              <w:rPr>
                <w:rFonts w:ascii="宋体" w:hAnsi="宋体" w:cs="宋体" w:hint="eastAsia"/>
                <w:szCs w:val="21"/>
              </w:rPr>
              <w:t>原件</w:t>
            </w:r>
            <w:r>
              <w:rPr>
                <w:rFonts w:ascii="宋体" w:hAnsi="宋体" w:cs="宋体" w:hint="eastAsia"/>
                <w:szCs w:val="21"/>
              </w:rPr>
              <w:t>备查</w:t>
            </w:r>
            <w:r>
              <w:rPr>
                <w:rFonts w:ascii="宋体" w:hAnsi="宋体" w:cs="宋体" w:hint="eastAsia"/>
                <w:szCs w:val="21"/>
              </w:rPr>
              <w:t>）</w:t>
            </w:r>
          </w:p>
        </w:tc>
      </w:tr>
      <w:tr w:rsidR="00993373">
        <w:trPr>
          <w:trHeight w:val="1201"/>
        </w:trPr>
        <w:tc>
          <w:tcPr>
            <w:tcW w:w="143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jc w:val="center"/>
              <w:textAlignment w:val="center"/>
              <w:rPr>
                <w:rFonts w:ascii="宋体" w:hAnsi="宋体" w:cs="宋体"/>
              </w:rPr>
            </w:pPr>
            <w:r>
              <w:rPr>
                <w:rFonts w:ascii="宋体" w:hAnsi="宋体" w:cs="宋体" w:hint="eastAsia"/>
              </w:rPr>
              <w:t>样本</w:t>
            </w:r>
            <w:r>
              <w:rPr>
                <w:rFonts w:ascii="宋体" w:hAnsi="宋体" w:cs="宋体" w:hint="eastAsia"/>
              </w:rPr>
              <w:t>质量</w:t>
            </w:r>
          </w:p>
          <w:p w:rsidR="00993373" w:rsidRDefault="001F0330">
            <w:pPr>
              <w:pStyle w:val="a0"/>
              <w:ind w:firstLine="0"/>
              <w:jc w:val="center"/>
              <w:rPr>
                <w:rFonts w:ascii="宋体" w:hAnsi="宋体" w:cs="宋体"/>
              </w:rPr>
            </w:pPr>
            <w:r>
              <w:rPr>
                <w:rFonts w:ascii="宋体" w:hAnsi="宋体" w:cs="宋体" w:hint="eastAsia"/>
                <w:b w:val="0"/>
                <w:kern w:val="0"/>
                <w:sz w:val="21"/>
                <w:szCs w:val="21"/>
              </w:rPr>
              <w:t>（</w:t>
            </w:r>
            <w:r>
              <w:rPr>
                <w:rFonts w:ascii="宋体" w:hAnsi="宋体" w:cs="宋体" w:hint="eastAsia"/>
                <w:b w:val="0"/>
                <w:kern w:val="0"/>
                <w:sz w:val="21"/>
                <w:szCs w:val="21"/>
              </w:rPr>
              <w:t>10</w:t>
            </w:r>
            <w:r>
              <w:rPr>
                <w:rFonts w:ascii="宋体" w:hAnsi="宋体" w:cs="宋体" w:hint="eastAsia"/>
                <w:b w:val="0"/>
                <w:kern w:val="0"/>
                <w:sz w:val="21"/>
                <w:szCs w:val="21"/>
              </w:rPr>
              <w:t>分</w:t>
            </w:r>
            <w:r>
              <w:rPr>
                <w:rFonts w:ascii="宋体" w:hAnsi="宋体" w:cs="宋体" w:hint="eastAsia"/>
                <w:b w:val="0"/>
                <w:kern w:val="0"/>
                <w:sz w:val="21"/>
                <w:szCs w:val="21"/>
              </w:rPr>
              <w:t>）</w:t>
            </w:r>
          </w:p>
        </w:tc>
        <w:tc>
          <w:tcPr>
            <w:tcW w:w="694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kinsoku w:val="0"/>
              <w:overflowPunct w:val="0"/>
              <w:ind w:firstLineChars="200" w:firstLine="420"/>
              <w:textAlignment w:val="center"/>
              <w:rPr>
                <w:rFonts w:ascii="宋体" w:hAnsi="宋体" w:cs="宋体"/>
                <w:szCs w:val="21"/>
              </w:rPr>
            </w:pPr>
            <w:r>
              <w:rPr>
                <w:rFonts w:ascii="宋体" w:hAnsi="宋体" w:cs="宋体" w:hint="eastAsia"/>
                <w:szCs w:val="21"/>
              </w:rPr>
              <w:t>提供上述业绩中涉及的图册、画册或宣传册样本，评委根据提供的样本</w:t>
            </w:r>
            <w:r>
              <w:rPr>
                <w:rFonts w:ascii="宋体" w:hAnsi="宋体" w:cs="宋体" w:hint="eastAsia"/>
                <w:szCs w:val="21"/>
              </w:rPr>
              <w:t>对</w:t>
            </w:r>
            <w:r>
              <w:rPr>
                <w:rFonts w:ascii="宋体" w:hAnsi="宋体" w:cs="宋体" w:hint="eastAsia"/>
                <w:szCs w:val="21"/>
              </w:rPr>
              <w:t>设计效果、印刷质量横向比较，综合打分。优秀得</w:t>
            </w:r>
            <w:r>
              <w:rPr>
                <w:rFonts w:ascii="宋体" w:hAnsi="宋体" w:cs="宋体" w:hint="eastAsia"/>
                <w:szCs w:val="21"/>
              </w:rPr>
              <w:t>7-10</w:t>
            </w:r>
            <w:r>
              <w:rPr>
                <w:rFonts w:ascii="宋体" w:hAnsi="宋体" w:cs="宋体" w:hint="eastAsia"/>
                <w:szCs w:val="21"/>
              </w:rPr>
              <w:t>分；较好得</w:t>
            </w:r>
            <w:r>
              <w:rPr>
                <w:rFonts w:ascii="宋体" w:hAnsi="宋体" w:cs="宋体" w:hint="eastAsia"/>
                <w:szCs w:val="21"/>
              </w:rPr>
              <w:t>4-6</w:t>
            </w:r>
            <w:r>
              <w:rPr>
                <w:rFonts w:ascii="宋体" w:hAnsi="宋体" w:cs="宋体" w:hint="eastAsia"/>
                <w:szCs w:val="21"/>
              </w:rPr>
              <w:t>分；一般得</w:t>
            </w:r>
            <w:r>
              <w:rPr>
                <w:rFonts w:ascii="宋体" w:hAnsi="宋体" w:cs="宋体" w:hint="eastAsia"/>
                <w:szCs w:val="21"/>
              </w:rPr>
              <w:t>0-3</w:t>
            </w:r>
            <w:r>
              <w:rPr>
                <w:rFonts w:ascii="宋体" w:hAnsi="宋体" w:cs="宋体" w:hint="eastAsia"/>
                <w:szCs w:val="21"/>
              </w:rPr>
              <w:t>分。（提供的样本</w:t>
            </w:r>
            <w:r>
              <w:rPr>
                <w:rFonts w:ascii="宋体" w:hAnsi="宋体" w:cs="宋体" w:hint="eastAsia"/>
                <w:szCs w:val="21"/>
              </w:rPr>
              <w:t>与上述业绩内容不符的</w:t>
            </w:r>
            <w:r>
              <w:rPr>
                <w:rFonts w:ascii="宋体" w:hAnsi="宋体" w:cs="宋体" w:hint="eastAsia"/>
                <w:szCs w:val="21"/>
              </w:rPr>
              <w:t>，不参与评</w:t>
            </w:r>
            <w:r>
              <w:rPr>
                <w:rFonts w:ascii="宋体" w:hAnsi="宋体" w:cs="宋体" w:hint="eastAsia"/>
                <w:szCs w:val="21"/>
              </w:rPr>
              <w:t>分</w:t>
            </w:r>
            <w:r>
              <w:rPr>
                <w:rFonts w:ascii="宋体" w:hAnsi="宋体" w:cs="宋体" w:hint="eastAsia"/>
                <w:szCs w:val="21"/>
              </w:rPr>
              <w:t>）</w:t>
            </w:r>
          </w:p>
        </w:tc>
      </w:tr>
      <w:tr w:rsidR="00993373">
        <w:trPr>
          <w:trHeight w:val="921"/>
        </w:trPr>
        <w:tc>
          <w:tcPr>
            <w:tcW w:w="143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jc w:val="center"/>
              <w:textAlignment w:val="center"/>
              <w:rPr>
                <w:rFonts w:ascii="宋体" w:hAnsi="宋体" w:cs="宋体"/>
                <w:kern w:val="0"/>
                <w:szCs w:val="21"/>
              </w:rPr>
            </w:pPr>
            <w:r>
              <w:rPr>
                <w:rFonts w:ascii="宋体" w:hAnsi="宋体" w:cs="宋体" w:hint="eastAsia"/>
                <w:kern w:val="0"/>
                <w:szCs w:val="21"/>
              </w:rPr>
              <w:t>响应程度</w:t>
            </w:r>
          </w:p>
          <w:p w:rsidR="00993373" w:rsidRDefault="001F0330">
            <w:pPr>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分）</w:t>
            </w:r>
          </w:p>
        </w:tc>
        <w:tc>
          <w:tcPr>
            <w:tcW w:w="694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993373" w:rsidRDefault="001F0330">
            <w:pPr>
              <w:kinsoku w:val="0"/>
              <w:overflowPunct w:val="0"/>
              <w:textAlignment w:val="center"/>
              <w:rPr>
                <w:rFonts w:ascii="宋体" w:hAnsi="宋体" w:cs="宋体"/>
                <w:szCs w:val="21"/>
              </w:rPr>
            </w:pPr>
            <w:r>
              <w:rPr>
                <w:rFonts w:ascii="宋体" w:hAnsi="宋体" w:cs="宋体" w:hint="eastAsia"/>
                <w:szCs w:val="21"/>
              </w:rPr>
              <w:t>由评委根据供应商针对本项目特点提供的服务响应、应急预案横向比较，综合打分。优秀得</w:t>
            </w:r>
            <w:r>
              <w:rPr>
                <w:rFonts w:ascii="宋体" w:hAnsi="宋体" w:cs="宋体" w:hint="eastAsia"/>
                <w:szCs w:val="21"/>
              </w:rPr>
              <w:t>4-5</w:t>
            </w:r>
            <w:r>
              <w:rPr>
                <w:rFonts w:ascii="宋体" w:hAnsi="宋体" w:cs="宋体" w:hint="eastAsia"/>
                <w:szCs w:val="21"/>
              </w:rPr>
              <w:t>分；较好得</w:t>
            </w:r>
            <w:r>
              <w:rPr>
                <w:rFonts w:ascii="宋体" w:hAnsi="宋体" w:cs="宋体" w:hint="eastAsia"/>
                <w:szCs w:val="21"/>
              </w:rPr>
              <w:t>2-3</w:t>
            </w:r>
            <w:r>
              <w:rPr>
                <w:rFonts w:ascii="宋体" w:hAnsi="宋体" w:cs="宋体" w:hint="eastAsia"/>
                <w:szCs w:val="21"/>
              </w:rPr>
              <w:t>分；一般得</w:t>
            </w:r>
            <w:r>
              <w:rPr>
                <w:rFonts w:ascii="宋体" w:hAnsi="宋体" w:cs="宋体" w:hint="eastAsia"/>
                <w:szCs w:val="21"/>
              </w:rPr>
              <w:t>0-1</w:t>
            </w:r>
            <w:r>
              <w:rPr>
                <w:rFonts w:ascii="宋体" w:hAnsi="宋体" w:cs="宋体" w:hint="eastAsia"/>
                <w:szCs w:val="21"/>
              </w:rPr>
              <w:t>分。</w:t>
            </w:r>
          </w:p>
        </w:tc>
      </w:tr>
    </w:tbl>
    <w:p w:rsidR="00993373" w:rsidRDefault="001F0330">
      <w:pPr>
        <w:snapToGrid w:val="0"/>
        <w:spacing w:line="360" w:lineRule="auto"/>
        <w:outlineLvl w:val="1"/>
        <w:rPr>
          <w:rFonts w:ascii="宋体" w:hAnsi="宋体" w:cs="宋体"/>
          <w:b/>
          <w:bCs/>
          <w:sz w:val="24"/>
          <w:szCs w:val="24"/>
        </w:rPr>
      </w:pPr>
      <w:r>
        <w:rPr>
          <w:rFonts w:ascii="宋体" w:hAnsi="宋体" w:cs="宋体" w:hint="eastAsia"/>
          <w:b/>
          <w:bCs/>
          <w:sz w:val="24"/>
          <w:szCs w:val="24"/>
        </w:rPr>
        <w:lastRenderedPageBreak/>
        <w:t>（二）商务报价响应评分：（</w:t>
      </w:r>
      <w:r>
        <w:rPr>
          <w:rFonts w:ascii="宋体" w:hAnsi="宋体" w:cs="宋体" w:hint="eastAsia"/>
          <w:b/>
          <w:bCs/>
          <w:sz w:val="24"/>
          <w:szCs w:val="24"/>
        </w:rPr>
        <w:t>20</w:t>
      </w:r>
      <w:r>
        <w:rPr>
          <w:rFonts w:ascii="宋体" w:hAnsi="宋体" w:cs="宋体" w:hint="eastAsia"/>
          <w:b/>
          <w:bCs/>
          <w:sz w:val="24"/>
          <w:szCs w:val="24"/>
        </w:rPr>
        <w:t>分）</w:t>
      </w:r>
    </w:p>
    <w:p w:rsidR="00993373" w:rsidRDefault="001F0330">
      <w:pPr>
        <w:snapToGri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本项目最高限价为：</w:t>
      </w:r>
      <w:r>
        <w:rPr>
          <w:rFonts w:ascii="宋体" w:hAnsi="宋体" w:cs="宋体" w:hint="eastAsia"/>
          <w:b/>
          <w:sz w:val="24"/>
          <w:szCs w:val="24"/>
        </w:rPr>
        <w:t>3.30</w:t>
      </w:r>
      <w:r>
        <w:rPr>
          <w:rFonts w:ascii="宋体" w:hAnsi="宋体" w:cs="宋体" w:hint="eastAsia"/>
          <w:b/>
          <w:sz w:val="24"/>
          <w:szCs w:val="24"/>
        </w:rPr>
        <w:t>万元，报价不得超过限价，否则做无效投标处理。</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满足</w:t>
      </w:r>
      <w:r>
        <w:rPr>
          <w:rFonts w:ascii="宋体" w:hAnsi="宋体" w:cs="宋体" w:hint="eastAsia"/>
          <w:sz w:val="24"/>
          <w:szCs w:val="24"/>
        </w:rPr>
        <w:t>比选</w:t>
      </w:r>
      <w:r>
        <w:rPr>
          <w:rFonts w:ascii="宋体" w:hAnsi="宋体" w:cs="宋体" w:hint="eastAsia"/>
          <w:sz w:val="24"/>
          <w:szCs w:val="24"/>
        </w:rPr>
        <w:t>文件要求且最后报价最低的供应商的价格为</w:t>
      </w:r>
      <w:r>
        <w:rPr>
          <w:rFonts w:ascii="宋体" w:hAnsi="宋体" w:cs="宋体" w:hint="eastAsia"/>
          <w:sz w:val="24"/>
          <w:szCs w:val="24"/>
        </w:rPr>
        <w:t>比选</w:t>
      </w:r>
      <w:r>
        <w:rPr>
          <w:rFonts w:ascii="宋体" w:hAnsi="宋体" w:cs="宋体" w:hint="eastAsia"/>
          <w:sz w:val="24"/>
          <w:szCs w:val="24"/>
        </w:rPr>
        <w:t>基准价，其商务报价</w:t>
      </w:r>
      <w:r>
        <w:rPr>
          <w:rFonts w:ascii="宋体" w:hAnsi="宋体" w:cs="宋体" w:hint="eastAsia"/>
          <w:kern w:val="0"/>
          <w:sz w:val="24"/>
          <w:szCs w:val="24"/>
        </w:rPr>
        <w:t>响应</w:t>
      </w:r>
      <w:r>
        <w:rPr>
          <w:rFonts w:ascii="宋体" w:hAnsi="宋体" w:cs="宋体" w:hint="eastAsia"/>
          <w:sz w:val="24"/>
          <w:szCs w:val="24"/>
        </w:rPr>
        <w:t>分为满分</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分。其他供应商的商务报价</w:t>
      </w:r>
      <w:r>
        <w:rPr>
          <w:rFonts w:ascii="宋体" w:hAnsi="宋体" w:cs="宋体" w:hint="eastAsia"/>
          <w:kern w:val="0"/>
          <w:sz w:val="24"/>
          <w:szCs w:val="24"/>
        </w:rPr>
        <w:t>响应</w:t>
      </w:r>
      <w:r>
        <w:rPr>
          <w:rFonts w:ascii="宋体" w:hAnsi="宋体" w:cs="宋体" w:hint="eastAsia"/>
          <w:sz w:val="24"/>
          <w:szCs w:val="24"/>
        </w:rPr>
        <w:t>分统一按照下列公式计算：</w:t>
      </w:r>
    </w:p>
    <w:p w:rsidR="00993373" w:rsidRDefault="001F033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商务报价</w:t>
      </w:r>
      <w:r>
        <w:rPr>
          <w:rFonts w:ascii="宋体" w:hAnsi="宋体" w:cs="宋体" w:hint="eastAsia"/>
          <w:b/>
          <w:kern w:val="0"/>
          <w:sz w:val="24"/>
          <w:szCs w:val="24"/>
        </w:rPr>
        <w:t>响应</w:t>
      </w:r>
      <w:r>
        <w:rPr>
          <w:rFonts w:ascii="宋体" w:hAnsi="宋体" w:cs="宋体" w:hint="eastAsia"/>
          <w:b/>
          <w:sz w:val="24"/>
          <w:szCs w:val="24"/>
        </w:rPr>
        <w:t>分</w:t>
      </w:r>
      <w:r>
        <w:rPr>
          <w:rFonts w:ascii="宋体" w:hAnsi="宋体" w:cs="宋体" w:hint="eastAsia"/>
          <w:b/>
          <w:sz w:val="24"/>
          <w:szCs w:val="24"/>
        </w:rPr>
        <w:t xml:space="preserve"> =</w:t>
      </w:r>
      <w:r>
        <w:rPr>
          <w:rFonts w:ascii="宋体" w:hAnsi="宋体" w:cs="宋体" w:hint="eastAsia"/>
          <w:b/>
          <w:sz w:val="24"/>
          <w:szCs w:val="24"/>
        </w:rPr>
        <w:t>（</w:t>
      </w:r>
      <w:r>
        <w:rPr>
          <w:rFonts w:ascii="宋体" w:hAnsi="宋体" w:cs="宋体" w:hint="eastAsia"/>
          <w:b/>
          <w:sz w:val="24"/>
          <w:szCs w:val="24"/>
        </w:rPr>
        <w:t>比选</w:t>
      </w:r>
      <w:r>
        <w:rPr>
          <w:rFonts w:ascii="宋体" w:hAnsi="宋体" w:cs="宋体" w:hint="eastAsia"/>
          <w:b/>
          <w:sz w:val="24"/>
          <w:szCs w:val="24"/>
        </w:rPr>
        <w:t>基准价</w:t>
      </w:r>
      <w:r>
        <w:rPr>
          <w:rFonts w:ascii="宋体" w:hAnsi="宋体" w:cs="宋体" w:hint="eastAsia"/>
          <w:b/>
          <w:sz w:val="24"/>
          <w:szCs w:val="24"/>
        </w:rPr>
        <w:t>/</w:t>
      </w:r>
      <w:r>
        <w:rPr>
          <w:rFonts w:ascii="宋体" w:hAnsi="宋体" w:cs="宋体" w:hint="eastAsia"/>
          <w:b/>
          <w:sz w:val="24"/>
          <w:szCs w:val="24"/>
        </w:rPr>
        <w:t>最后</w:t>
      </w:r>
      <w:r>
        <w:rPr>
          <w:rFonts w:ascii="宋体" w:hAnsi="宋体" w:cs="宋体" w:hint="eastAsia"/>
          <w:b/>
          <w:sz w:val="24"/>
          <w:szCs w:val="24"/>
        </w:rPr>
        <w:t>比选</w:t>
      </w:r>
      <w:r>
        <w:rPr>
          <w:rFonts w:ascii="宋体" w:hAnsi="宋体" w:cs="宋体" w:hint="eastAsia"/>
          <w:b/>
          <w:sz w:val="24"/>
          <w:szCs w:val="24"/>
        </w:rPr>
        <w:t>报价）×</w:t>
      </w:r>
      <w:r>
        <w:rPr>
          <w:rFonts w:ascii="宋体" w:hAnsi="宋体" w:cs="宋体" w:hint="eastAsia"/>
          <w:b/>
          <w:sz w:val="24"/>
          <w:szCs w:val="24"/>
        </w:rPr>
        <w:t>2</w:t>
      </w:r>
      <w:r>
        <w:rPr>
          <w:rFonts w:ascii="宋体" w:hAnsi="宋体" w:cs="宋体" w:hint="eastAsia"/>
          <w:b/>
          <w:sz w:val="24"/>
          <w:szCs w:val="24"/>
        </w:rPr>
        <w:t>0%</w:t>
      </w:r>
      <w:r>
        <w:rPr>
          <w:rFonts w:ascii="宋体" w:hAnsi="宋体" w:cs="宋体" w:hint="eastAsia"/>
          <w:b/>
          <w:sz w:val="24"/>
          <w:szCs w:val="24"/>
        </w:rPr>
        <w:t>×</w:t>
      </w:r>
      <w:r>
        <w:rPr>
          <w:rFonts w:ascii="宋体" w:hAnsi="宋体" w:cs="宋体" w:hint="eastAsia"/>
          <w:b/>
          <w:sz w:val="24"/>
          <w:szCs w:val="24"/>
        </w:rPr>
        <w:t>100</w:t>
      </w:r>
    </w:p>
    <w:p w:rsidR="00993373" w:rsidRDefault="001F033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六、出现下列情形之一的，作无效响应处理</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响应文件未按</w:t>
      </w:r>
      <w:r>
        <w:rPr>
          <w:rFonts w:ascii="宋体" w:hAnsi="宋体" w:cs="宋体" w:hint="eastAsia"/>
          <w:sz w:val="24"/>
          <w:szCs w:val="24"/>
        </w:rPr>
        <w:t>比选</w:t>
      </w:r>
      <w:r>
        <w:rPr>
          <w:rFonts w:ascii="宋体" w:hAnsi="宋体" w:cs="宋体" w:hint="eastAsia"/>
          <w:sz w:val="24"/>
          <w:szCs w:val="24"/>
        </w:rPr>
        <w:t>文件要求密封、签署、盖章及主要资料不齐全的；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响应文件的资料有虚报或者谎报的；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响应文件中资格审查文件及技术响应文件出现</w:t>
      </w:r>
      <w:r>
        <w:rPr>
          <w:rFonts w:ascii="宋体" w:hAnsi="宋体" w:cs="宋体" w:hint="eastAsia"/>
          <w:sz w:val="24"/>
          <w:szCs w:val="24"/>
        </w:rPr>
        <w:t>比选</w:t>
      </w:r>
      <w:r>
        <w:rPr>
          <w:rFonts w:ascii="宋体" w:hAnsi="宋体" w:cs="宋体" w:hint="eastAsia"/>
          <w:sz w:val="24"/>
          <w:szCs w:val="24"/>
        </w:rPr>
        <w:t>报价的内容；</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不具备</w:t>
      </w:r>
      <w:r>
        <w:rPr>
          <w:rFonts w:ascii="宋体" w:hAnsi="宋体" w:cs="宋体" w:hint="eastAsia"/>
          <w:sz w:val="24"/>
          <w:szCs w:val="24"/>
        </w:rPr>
        <w:t>比选</w:t>
      </w:r>
      <w:r>
        <w:rPr>
          <w:rFonts w:ascii="宋体" w:hAnsi="宋体" w:cs="宋体" w:hint="eastAsia"/>
          <w:sz w:val="24"/>
          <w:szCs w:val="24"/>
        </w:rPr>
        <w:t>文件规定的资格要求的；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响应文件有重大漏项或重大不合理的；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项目技术、方案不满足项目需求中的要求，有重大偏离或保留的；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比选</w:t>
      </w:r>
      <w:r>
        <w:rPr>
          <w:rFonts w:ascii="宋体" w:hAnsi="宋体" w:cs="宋体" w:hint="eastAsia"/>
          <w:sz w:val="24"/>
          <w:szCs w:val="24"/>
        </w:rPr>
        <w:t>响应报价超出项目预算的；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被认定为低于成本报价</w:t>
      </w:r>
      <w:r>
        <w:rPr>
          <w:rFonts w:ascii="宋体" w:hAnsi="宋体" w:cs="宋体" w:hint="eastAsia"/>
          <w:sz w:val="24"/>
          <w:szCs w:val="24"/>
        </w:rPr>
        <w:t>比选</w:t>
      </w:r>
      <w:r>
        <w:rPr>
          <w:rFonts w:ascii="宋体" w:hAnsi="宋体" w:cs="宋体" w:hint="eastAsia"/>
          <w:sz w:val="24"/>
          <w:szCs w:val="24"/>
        </w:rPr>
        <w:t>竞标的；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供应商的</w:t>
      </w:r>
      <w:r>
        <w:rPr>
          <w:rFonts w:ascii="宋体" w:hAnsi="宋体" w:cs="宋体" w:hint="eastAsia"/>
          <w:sz w:val="24"/>
          <w:szCs w:val="24"/>
        </w:rPr>
        <w:t>比选</w:t>
      </w:r>
      <w:r>
        <w:rPr>
          <w:rFonts w:ascii="宋体" w:hAnsi="宋体" w:cs="宋体" w:hint="eastAsia"/>
          <w:sz w:val="24"/>
          <w:szCs w:val="24"/>
        </w:rPr>
        <w:t>报价高于自己前一轮的；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不符合法律、法规和</w:t>
      </w:r>
      <w:r>
        <w:rPr>
          <w:rFonts w:ascii="宋体" w:hAnsi="宋体" w:cs="宋体" w:hint="eastAsia"/>
          <w:sz w:val="24"/>
          <w:szCs w:val="24"/>
        </w:rPr>
        <w:t>比选</w:t>
      </w:r>
      <w:r>
        <w:rPr>
          <w:rFonts w:ascii="宋体" w:hAnsi="宋体" w:cs="宋体" w:hint="eastAsia"/>
          <w:sz w:val="24"/>
          <w:szCs w:val="24"/>
        </w:rPr>
        <w:t>文件中规定的其他实质性响应要求的；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比选</w:t>
      </w:r>
      <w:r>
        <w:rPr>
          <w:rFonts w:ascii="宋体" w:hAnsi="宋体" w:cs="宋体" w:hint="eastAsia"/>
          <w:sz w:val="24"/>
          <w:szCs w:val="24"/>
        </w:rPr>
        <w:t>小组依据法律法规可以认定为无效投标的其</w:t>
      </w:r>
      <w:r>
        <w:rPr>
          <w:rFonts w:ascii="宋体" w:hAnsi="宋体" w:cs="宋体" w:hint="eastAsia"/>
          <w:sz w:val="24"/>
          <w:szCs w:val="24"/>
        </w:rPr>
        <w:t>他情况。</w:t>
      </w:r>
    </w:p>
    <w:p w:rsidR="00993373" w:rsidRDefault="001F033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七、出现下列情形之一的，作废标处理</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、供应商的报价均超出了采购预算，采购单位不能支付的；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、因情况变化，不再符合规定的</w:t>
      </w:r>
      <w:r>
        <w:rPr>
          <w:rFonts w:ascii="宋体" w:hAnsi="宋体" w:cs="宋体" w:hint="eastAsia"/>
          <w:sz w:val="24"/>
          <w:szCs w:val="24"/>
        </w:rPr>
        <w:t>比选</w:t>
      </w:r>
      <w:r>
        <w:rPr>
          <w:rFonts w:ascii="宋体" w:hAnsi="宋体" w:cs="宋体" w:hint="eastAsia"/>
          <w:sz w:val="24"/>
          <w:szCs w:val="24"/>
        </w:rPr>
        <w:t>采购方式所适用情形的；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、出现影响采购公正的违法、违规行为的；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、因重大变故，采购任务取消的；</w:t>
      </w:r>
    </w:p>
    <w:p w:rsidR="00993373" w:rsidRDefault="001F0330">
      <w:pPr>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小组依据法律法规可以认定为废标的其他情况。</w:t>
      </w:r>
    </w:p>
    <w:p w:rsidR="00993373" w:rsidRDefault="001F033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八、成交通知</w:t>
      </w:r>
    </w:p>
    <w:p w:rsidR="00993373" w:rsidRDefault="001F033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成交结果在</w:t>
      </w:r>
      <w:r>
        <w:rPr>
          <w:rFonts w:ascii="宋体" w:hAnsi="宋体" w:cs="宋体" w:hint="eastAsia"/>
          <w:sz w:val="24"/>
          <w:szCs w:val="24"/>
        </w:rPr>
        <w:t>“中共南通市委老干部局网站”公示</w:t>
      </w:r>
      <w:r>
        <w:rPr>
          <w:rFonts w:ascii="宋体" w:hAnsi="宋体" w:cs="宋体" w:hint="eastAsia"/>
          <w:sz w:val="24"/>
          <w:szCs w:val="24"/>
        </w:rPr>
        <w:t>1</w:t>
      </w:r>
      <w:r>
        <w:rPr>
          <w:rFonts w:ascii="宋体" w:hAnsi="宋体" w:cs="宋体" w:hint="eastAsia"/>
          <w:sz w:val="24"/>
          <w:szCs w:val="24"/>
        </w:rPr>
        <w:t>个工作</w:t>
      </w:r>
      <w:r>
        <w:rPr>
          <w:rFonts w:ascii="宋体" w:hAnsi="宋体" w:cs="宋体" w:hint="eastAsia"/>
          <w:kern w:val="0"/>
          <w:sz w:val="24"/>
          <w:szCs w:val="24"/>
        </w:rPr>
        <w:t>日。《成交通知书》一经发出，采购单位改变成交结果，或者成交供应商放弃成交的，各自承担相应的法律责任。《成交通知书》是采购合同的组成部分。</w:t>
      </w:r>
      <w:bookmarkStart w:id="67" w:name="_GoBack"/>
      <w:bookmarkEnd w:id="67"/>
    </w:p>
    <w:p w:rsidR="00993373" w:rsidRDefault="001F0330">
      <w:pPr>
        <w:spacing w:line="360" w:lineRule="auto"/>
        <w:jc w:val="center"/>
        <w:rPr>
          <w:rFonts w:ascii="宋体" w:hAnsi="宋体" w:cs="宋体"/>
          <w:b/>
          <w:w w:val="80"/>
          <w:sz w:val="44"/>
          <w:szCs w:val="44"/>
        </w:rPr>
      </w:pPr>
      <w:bookmarkStart w:id="68" w:name="_Toc94585343"/>
      <w:bookmarkStart w:id="69" w:name="_Toc363573858"/>
      <w:bookmarkEnd w:id="58"/>
      <w:bookmarkEnd w:id="59"/>
      <w:bookmarkEnd w:id="60"/>
      <w:bookmarkEnd w:id="61"/>
      <w:bookmarkEnd w:id="62"/>
      <w:bookmarkEnd w:id="63"/>
      <w:bookmarkEnd w:id="64"/>
      <w:bookmarkEnd w:id="65"/>
      <w:r>
        <w:rPr>
          <w:rFonts w:ascii="宋体" w:hAnsi="宋体" w:cs="宋体" w:hint="eastAsia"/>
          <w:w w:val="80"/>
          <w:sz w:val="24"/>
          <w:szCs w:val="24"/>
        </w:rPr>
        <w:br w:type="page"/>
      </w:r>
      <w:r>
        <w:rPr>
          <w:rFonts w:ascii="宋体" w:hAnsi="宋体" w:cs="宋体" w:hint="eastAsia"/>
          <w:b/>
          <w:w w:val="80"/>
          <w:sz w:val="44"/>
          <w:szCs w:val="44"/>
        </w:rPr>
        <w:lastRenderedPageBreak/>
        <w:t>第五章</w:t>
      </w:r>
      <w:r>
        <w:rPr>
          <w:rFonts w:ascii="宋体" w:hAnsi="宋体" w:cs="宋体" w:hint="eastAsia"/>
          <w:b/>
          <w:w w:val="80"/>
          <w:sz w:val="44"/>
          <w:szCs w:val="44"/>
        </w:rPr>
        <w:t xml:space="preserve"> </w:t>
      </w:r>
      <w:r>
        <w:rPr>
          <w:rFonts w:ascii="宋体" w:hAnsi="宋体" w:cs="宋体" w:hint="eastAsia"/>
          <w:b/>
          <w:w w:val="80"/>
          <w:sz w:val="44"/>
          <w:szCs w:val="44"/>
        </w:rPr>
        <w:t>合同授予</w:t>
      </w:r>
    </w:p>
    <w:p w:rsidR="00993373" w:rsidRDefault="00993373">
      <w:pPr>
        <w:rPr>
          <w:rFonts w:ascii="宋体" w:hAnsi="宋体" w:cs="宋体"/>
        </w:rPr>
      </w:pPr>
    </w:p>
    <w:p w:rsidR="00993373" w:rsidRDefault="001F0330" w:rsidP="003B6339">
      <w:pPr>
        <w:spacing w:line="520" w:lineRule="exact"/>
        <w:ind w:firstLineChars="202" w:firstLine="485"/>
        <w:rPr>
          <w:rFonts w:ascii="宋体" w:hAnsi="宋体" w:cs="宋体"/>
          <w:kern w:val="0"/>
          <w:sz w:val="24"/>
          <w:szCs w:val="24"/>
        </w:rPr>
      </w:pPr>
      <w:r>
        <w:rPr>
          <w:rFonts w:ascii="宋体" w:hAnsi="宋体" w:cs="宋体" w:hint="eastAsia"/>
          <w:sz w:val="24"/>
          <w:szCs w:val="24"/>
        </w:rPr>
        <w:t>一、成交供应商在《成交通知书》发出后</w:t>
      </w:r>
      <w:r>
        <w:rPr>
          <w:rFonts w:ascii="宋体" w:hAnsi="宋体" w:cs="宋体" w:hint="eastAsia"/>
          <w:sz w:val="24"/>
          <w:szCs w:val="24"/>
        </w:rPr>
        <w:t>15</w:t>
      </w:r>
      <w:r>
        <w:rPr>
          <w:rFonts w:ascii="宋体" w:hAnsi="宋体" w:cs="宋体" w:hint="eastAsia"/>
          <w:sz w:val="24"/>
          <w:szCs w:val="24"/>
        </w:rPr>
        <w:t>日内必须按照</w:t>
      </w:r>
      <w:r>
        <w:rPr>
          <w:rFonts w:ascii="宋体" w:hAnsi="宋体" w:cs="宋体" w:hint="eastAsia"/>
          <w:sz w:val="24"/>
          <w:szCs w:val="24"/>
        </w:rPr>
        <w:t>比选</w:t>
      </w:r>
      <w:r>
        <w:rPr>
          <w:rFonts w:ascii="宋体" w:hAnsi="宋体" w:cs="宋体" w:hint="eastAsia"/>
          <w:sz w:val="24"/>
          <w:szCs w:val="24"/>
        </w:rPr>
        <w:t>文件确定的事项签订采购合同。合同一式肆份，采购单位，供应商各两份</w:t>
      </w:r>
      <w:r>
        <w:rPr>
          <w:rFonts w:ascii="宋体" w:hAnsi="宋体" w:cs="宋体" w:hint="eastAsia"/>
          <w:kern w:val="0"/>
          <w:sz w:val="24"/>
          <w:szCs w:val="24"/>
        </w:rPr>
        <w:t>。所签合同不得对</w:t>
      </w:r>
      <w:r>
        <w:rPr>
          <w:rFonts w:ascii="宋体" w:hAnsi="宋体" w:cs="宋体" w:hint="eastAsia"/>
          <w:kern w:val="0"/>
          <w:sz w:val="24"/>
          <w:szCs w:val="24"/>
        </w:rPr>
        <w:t>比选</w:t>
      </w:r>
      <w:r>
        <w:rPr>
          <w:rFonts w:ascii="宋体" w:hAnsi="宋体" w:cs="宋体" w:hint="eastAsia"/>
          <w:kern w:val="0"/>
          <w:sz w:val="24"/>
          <w:szCs w:val="24"/>
        </w:rPr>
        <w:t>文件作实质性修改。采购单位不得向成交供应商提出不合理的要求作为签订合同的条件，不得与成交供应商私下订立背离</w:t>
      </w:r>
      <w:r>
        <w:rPr>
          <w:rFonts w:ascii="宋体" w:hAnsi="宋体" w:cs="宋体" w:hint="eastAsia"/>
          <w:kern w:val="0"/>
          <w:sz w:val="24"/>
          <w:szCs w:val="24"/>
        </w:rPr>
        <w:t>比选</w:t>
      </w:r>
      <w:r>
        <w:rPr>
          <w:rFonts w:ascii="宋体" w:hAnsi="宋体" w:cs="宋体" w:hint="eastAsia"/>
          <w:kern w:val="0"/>
          <w:sz w:val="24"/>
          <w:szCs w:val="24"/>
        </w:rPr>
        <w:t>文件实质性内容的协议。</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二、采购单位按合同约定积极配合成交供应商履约，成交供应商履约到位后，请以书面形式向采购单位提出验收申请，采购单位接到申请后原则上在</w:t>
      </w:r>
      <w:r>
        <w:rPr>
          <w:rFonts w:ascii="宋体" w:hAnsi="宋体" w:cs="宋体" w:hint="eastAsia"/>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hint="eastAsia"/>
          <w:sz w:val="24"/>
          <w:szCs w:val="24"/>
        </w:rPr>
        <w:t>5</w:t>
      </w:r>
      <w:r>
        <w:rPr>
          <w:rFonts w:ascii="宋体" w:hAnsi="宋体" w:cs="宋体" w:hint="eastAsia"/>
          <w:sz w:val="24"/>
          <w:szCs w:val="24"/>
        </w:rPr>
        <w:t>个</w:t>
      </w:r>
      <w:r>
        <w:rPr>
          <w:rFonts w:ascii="宋体" w:hAnsi="宋体" w:cs="宋体" w:hint="eastAsia"/>
          <w:sz w:val="24"/>
          <w:szCs w:val="24"/>
        </w:rPr>
        <w:t>工作日内支付相应款项。</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四、成交供应商出现违约情形，应当及时纠正或补偿；造成损失的，按合同约定追究违约责任；发现有假冒、伪劣、走私产品、商业贿赂等违法情形的，应由采购单位移交工商、质监、公安等行政执法部门依法查处。</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五、按采购合同约定支付的货款。</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六、不响应付款方式的，视同响应</w:t>
      </w:r>
      <w:r>
        <w:rPr>
          <w:rFonts w:ascii="宋体" w:hAnsi="宋体" w:cs="宋体" w:hint="eastAsia"/>
          <w:sz w:val="24"/>
          <w:szCs w:val="24"/>
        </w:rPr>
        <w:t>文件无效，按无效响应文件处理。</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七、付款方式详见</w:t>
      </w:r>
      <w:r>
        <w:rPr>
          <w:rFonts w:ascii="宋体" w:hAnsi="宋体" w:cs="宋体" w:hint="eastAsia"/>
          <w:sz w:val="24"/>
          <w:szCs w:val="24"/>
        </w:rPr>
        <w:t>比选</w:t>
      </w:r>
      <w:r>
        <w:rPr>
          <w:rFonts w:ascii="宋体" w:hAnsi="宋体" w:cs="宋体" w:hint="eastAsia"/>
          <w:sz w:val="24"/>
          <w:szCs w:val="24"/>
        </w:rPr>
        <w:t>文件</w:t>
      </w:r>
      <w:r>
        <w:rPr>
          <w:rFonts w:ascii="宋体" w:hAnsi="宋体" w:cs="宋体" w:hint="eastAsia"/>
          <w:sz w:val="24"/>
          <w:szCs w:val="24"/>
        </w:rPr>
        <w:t>本章及第三</w:t>
      </w:r>
      <w:r>
        <w:rPr>
          <w:rFonts w:ascii="宋体" w:hAnsi="宋体" w:cs="宋体" w:hint="eastAsia"/>
          <w:sz w:val="24"/>
          <w:szCs w:val="24"/>
        </w:rPr>
        <w:t>章。</w:t>
      </w:r>
    </w:p>
    <w:p w:rsidR="00993373" w:rsidRDefault="001F0330" w:rsidP="003B6339">
      <w:pPr>
        <w:spacing w:line="520" w:lineRule="exact"/>
        <w:ind w:firstLineChars="202" w:firstLine="485"/>
        <w:rPr>
          <w:rFonts w:ascii="宋体" w:hAnsi="宋体" w:cs="宋体"/>
          <w:sz w:val="24"/>
          <w:szCs w:val="24"/>
        </w:rPr>
      </w:pPr>
      <w:r>
        <w:rPr>
          <w:rFonts w:ascii="宋体" w:hAnsi="宋体" w:cs="宋体" w:hint="eastAsia"/>
          <w:sz w:val="24"/>
          <w:szCs w:val="24"/>
        </w:rPr>
        <w:t>八、以上项目款的支付不计息。</w:t>
      </w:r>
    </w:p>
    <w:p w:rsidR="00993373" w:rsidRDefault="001F0330">
      <w:pPr>
        <w:adjustRightInd w:val="0"/>
        <w:snapToGrid w:val="0"/>
        <w:spacing w:line="480" w:lineRule="exact"/>
        <w:jc w:val="center"/>
        <w:rPr>
          <w:rFonts w:ascii="宋体" w:hAnsi="宋体" w:cs="宋体"/>
          <w:b/>
          <w:w w:val="80"/>
          <w:sz w:val="44"/>
          <w:szCs w:val="44"/>
        </w:rPr>
      </w:pPr>
      <w:r>
        <w:rPr>
          <w:rFonts w:ascii="宋体" w:hAnsi="宋体" w:cs="宋体" w:hint="eastAsia"/>
          <w:i/>
          <w:sz w:val="24"/>
          <w:szCs w:val="24"/>
        </w:rPr>
        <w:br w:type="page"/>
      </w:r>
      <w:bookmarkStart w:id="70" w:name="_Toc363573860"/>
      <w:bookmarkEnd w:id="68"/>
      <w:bookmarkEnd w:id="69"/>
      <w:r>
        <w:rPr>
          <w:rFonts w:ascii="宋体" w:hAnsi="宋体" w:cs="宋体" w:hint="eastAsia"/>
          <w:b/>
          <w:w w:val="80"/>
          <w:sz w:val="44"/>
          <w:szCs w:val="44"/>
        </w:rPr>
        <w:lastRenderedPageBreak/>
        <w:t>第六章</w:t>
      </w:r>
      <w:r>
        <w:rPr>
          <w:rFonts w:ascii="宋体" w:hAnsi="宋体" w:cs="宋体" w:hint="eastAsia"/>
          <w:b/>
          <w:w w:val="80"/>
          <w:sz w:val="44"/>
          <w:szCs w:val="44"/>
        </w:rPr>
        <w:t xml:space="preserve">  </w:t>
      </w:r>
      <w:r>
        <w:rPr>
          <w:rFonts w:ascii="宋体" w:hAnsi="宋体" w:cs="宋体" w:hint="eastAsia"/>
          <w:b/>
          <w:w w:val="80"/>
          <w:sz w:val="44"/>
          <w:szCs w:val="44"/>
        </w:rPr>
        <w:t>响应文件组成及格式</w:t>
      </w:r>
      <w:bookmarkEnd w:id="70"/>
    </w:p>
    <w:p w:rsidR="00993373" w:rsidRDefault="00993373">
      <w:pPr>
        <w:rPr>
          <w:rFonts w:ascii="宋体" w:hAnsi="宋体" w:cs="宋体"/>
        </w:rPr>
      </w:pPr>
    </w:p>
    <w:p w:rsidR="00993373" w:rsidRDefault="001F0330">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响应文件由资格审查文件、技术响应文件、商务报价响应文件三部分组成。本次</w:t>
      </w:r>
      <w:r>
        <w:rPr>
          <w:rFonts w:ascii="宋体" w:hAnsi="宋体" w:cs="宋体" w:hint="eastAsia"/>
          <w:b/>
          <w:sz w:val="24"/>
          <w:szCs w:val="24"/>
        </w:rPr>
        <w:t>比选</w:t>
      </w:r>
      <w:r>
        <w:rPr>
          <w:rFonts w:ascii="宋体" w:hAnsi="宋体" w:cs="宋体" w:hint="eastAsia"/>
          <w:b/>
          <w:sz w:val="24"/>
          <w:szCs w:val="24"/>
        </w:rPr>
        <w:t>采用资格后审方式，供应商须将资格审查文件作为响应文件组成部分，按</w:t>
      </w:r>
      <w:r>
        <w:rPr>
          <w:rFonts w:ascii="宋体" w:hAnsi="宋体" w:cs="宋体" w:hint="eastAsia"/>
          <w:b/>
          <w:sz w:val="24"/>
          <w:szCs w:val="24"/>
        </w:rPr>
        <w:t>比选</w:t>
      </w:r>
      <w:r>
        <w:rPr>
          <w:rFonts w:ascii="宋体" w:hAnsi="宋体" w:cs="宋体" w:hint="eastAsia"/>
          <w:b/>
          <w:sz w:val="24"/>
          <w:szCs w:val="24"/>
        </w:rPr>
        <w:t>文件要求装订密封后一起递交。</w:t>
      </w:r>
    </w:p>
    <w:p w:rsidR="00993373" w:rsidRDefault="001F0330">
      <w:pPr>
        <w:adjustRightInd w:val="0"/>
        <w:snapToGrid w:val="0"/>
        <w:spacing w:line="480" w:lineRule="exact"/>
        <w:ind w:firstLineChars="202" w:firstLine="487"/>
        <w:jc w:val="left"/>
        <w:outlineLvl w:val="1"/>
        <w:rPr>
          <w:rFonts w:ascii="宋体" w:hAnsi="宋体" w:cs="宋体"/>
          <w:b/>
          <w:sz w:val="24"/>
          <w:szCs w:val="24"/>
        </w:rPr>
      </w:pPr>
      <w:r>
        <w:rPr>
          <w:rFonts w:ascii="宋体" w:hAnsi="宋体" w:cs="宋体" w:hint="eastAsia"/>
          <w:b/>
          <w:sz w:val="24"/>
          <w:szCs w:val="24"/>
        </w:rPr>
        <w:t>一、资格审查文件</w:t>
      </w:r>
      <w:r>
        <w:rPr>
          <w:rFonts w:ascii="宋体" w:hAnsi="宋体" w:cs="宋体" w:hint="eastAsia"/>
          <w:b/>
          <w:sz w:val="24"/>
          <w:szCs w:val="24"/>
          <w:lang w:val="zh-CN"/>
        </w:rPr>
        <w:t>（</w:t>
      </w:r>
      <w:r>
        <w:rPr>
          <w:rFonts w:ascii="宋体" w:hAnsi="宋体" w:cs="宋体" w:hint="eastAsia"/>
          <w:b/>
          <w:bCs/>
          <w:sz w:val="24"/>
          <w:szCs w:val="24"/>
        </w:rPr>
        <w:t>单独密封</w:t>
      </w:r>
      <w:r>
        <w:rPr>
          <w:rFonts w:ascii="宋体" w:hAnsi="宋体" w:cs="宋体" w:hint="eastAsia"/>
          <w:b/>
          <w:sz w:val="24"/>
          <w:szCs w:val="24"/>
          <w:lang w:val="zh-CN"/>
        </w:rPr>
        <w:t>）</w:t>
      </w:r>
    </w:p>
    <w:p w:rsidR="00993373" w:rsidRDefault="001F033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供应商提供有效的营业执照复印件。</w:t>
      </w:r>
    </w:p>
    <w:p w:rsidR="00993373" w:rsidRDefault="001F0330">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供应商法定代表人参加</w:t>
      </w:r>
      <w:r>
        <w:rPr>
          <w:rFonts w:ascii="宋体" w:hAnsi="宋体" w:cs="宋体" w:hint="eastAsia"/>
          <w:sz w:val="24"/>
          <w:szCs w:val="24"/>
        </w:rPr>
        <w:t>比选</w:t>
      </w:r>
      <w:r>
        <w:rPr>
          <w:rFonts w:ascii="宋体" w:hAnsi="宋体" w:cs="宋体" w:hint="eastAsia"/>
          <w:sz w:val="24"/>
          <w:szCs w:val="24"/>
        </w:rPr>
        <w:t>的，必须提供法定代表人身份证明及法定代表人本人身份证复印件；非法定代表人参加</w:t>
      </w:r>
      <w:r>
        <w:rPr>
          <w:rFonts w:ascii="宋体" w:hAnsi="宋体" w:cs="宋体" w:hint="eastAsia"/>
          <w:sz w:val="24"/>
          <w:szCs w:val="24"/>
        </w:rPr>
        <w:t>比选</w:t>
      </w:r>
      <w:r>
        <w:rPr>
          <w:rFonts w:ascii="宋体" w:hAnsi="宋体" w:cs="宋体" w:hint="eastAsia"/>
          <w:sz w:val="24"/>
          <w:szCs w:val="24"/>
        </w:rPr>
        <w:t>的，必须提供法定代表人签字或盖章的授权委托书及法定代表人、被授权人的两人身份证的复印件。</w:t>
      </w:r>
    </w:p>
    <w:p w:rsidR="00993373" w:rsidRDefault="001F0330">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供应商须提供参与本次项目采购活动前三年内，在经营活动中没有重大违法记录的书面《无重大违法记录声明函》（格式参见第六章）。</w:t>
      </w:r>
    </w:p>
    <w:p w:rsidR="00993373" w:rsidRDefault="001F0330">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关于资格文件的声明函（格式参见第六章）。</w:t>
      </w:r>
    </w:p>
    <w:p w:rsidR="00993373" w:rsidRDefault="001F0330">
      <w:pPr>
        <w:spacing w:line="360" w:lineRule="auto"/>
        <w:ind w:firstLineChars="200" w:firstLine="482"/>
        <w:rPr>
          <w:rFonts w:ascii="宋体" w:hAnsi="宋体" w:cs="宋体"/>
          <w:b/>
          <w:sz w:val="24"/>
          <w:szCs w:val="24"/>
        </w:rPr>
      </w:pPr>
      <w:r>
        <w:rPr>
          <w:rFonts w:ascii="宋体" w:hAnsi="宋体" w:cs="宋体" w:hint="eastAsia"/>
          <w:b/>
          <w:sz w:val="24"/>
          <w:szCs w:val="24"/>
        </w:rPr>
        <w:t>二、技术响应文件（单独密封）</w:t>
      </w:r>
    </w:p>
    <w:p w:rsidR="00993373" w:rsidRDefault="001F0330">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w:t>
      </w:r>
      <w:r>
        <w:rPr>
          <w:rFonts w:ascii="宋体" w:hAnsi="宋体" w:cs="宋体" w:hint="eastAsia"/>
          <w:sz w:val="24"/>
          <w:szCs w:val="24"/>
        </w:rPr>
        <w:t>响应函（格式参见第六章）；</w:t>
      </w:r>
    </w:p>
    <w:p w:rsidR="00993373" w:rsidRDefault="001F0330">
      <w:pPr>
        <w:adjustRightInd w:val="0"/>
        <w:snapToGrid w:val="0"/>
        <w:spacing w:line="360" w:lineRule="auto"/>
        <w:ind w:firstLine="465"/>
        <w:jc w:val="left"/>
        <w:rPr>
          <w:rFonts w:ascii="宋体" w:hAnsi="宋体" w:cs="宋体"/>
          <w:b/>
          <w:bCs/>
          <w:sz w:val="24"/>
          <w:szCs w:val="24"/>
        </w:rPr>
      </w:pPr>
      <w:r>
        <w:rPr>
          <w:rFonts w:ascii="宋体" w:hAnsi="宋体" w:cs="宋体" w:hint="eastAsia"/>
          <w:sz w:val="24"/>
          <w:szCs w:val="24"/>
        </w:rPr>
        <w:t>2.</w:t>
      </w:r>
      <w:r>
        <w:rPr>
          <w:rFonts w:ascii="宋体" w:hAnsi="宋体" w:cs="宋体" w:hint="eastAsia"/>
          <w:b/>
          <w:bCs/>
          <w:sz w:val="24"/>
          <w:szCs w:val="24"/>
        </w:rPr>
        <w:t>评标办法中所涉及的事项需提供的所有资料；</w:t>
      </w:r>
    </w:p>
    <w:p w:rsidR="00993373" w:rsidRDefault="001F0330">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评标办法中未涉及的事项，供应商认为需要提交的其他资料；</w:t>
      </w:r>
    </w:p>
    <w:p w:rsidR="00993373" w:rsidRDefault="001F0330">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比选</w:t>
      </w:r>
      <w:r>
        <w:rPr>
          <w:rFonts w:ascii="宋体" w:hAnsi="宋体" w:cs="宋体" w:hint="eastAsia"/>
          <w:sz w:val="24"/>
          <w:szCs w:val="24"/>
        </w:rPr>
        <w:t>文件中要求提供的其他材料。</w:t>
      </w:r>
    </w:p>
    <w:p w:rsidR="00993373" w:rsidRDefault="001F0330">
      <w:pPr>
        <w:widowControl/>
        <w:snapToGrid w:val="0"/>
        <w:spacing w:line="360" w:lineRule="auto"/>
        <w:ind w:firstLineChars="196" w:firstLine="470"/>
        <w:jc w:val="left"/>
        <w:rPr>
          <w:rFonts w:ascii="宋体" w:hAnsi="宋体" w:cs="宋体"/>
          <w:bCs/>
          <w:sz w:val="24"/>
          <w:szCs w:val="24"/>
        </w:rPr>
      </w:pPr>
      <w:r>
        <w:rPr>
          <w:rFonts w:ascii="宋体" w:hAnsi="宋体" w:cs="宋体" w:hint="eastAsia"/>
          <w:sz w:val="24"/>
          <w:szCs w:val="24"/>
        </w:rPr>
        <w:t>注：为方便评委评审，请供应商按评标办法中所涉及的事项顺序进行编制，可以补充相关材料；</w:t>
      </w:r>
    </w:p>
    <w:p w:rsidR="00993373" w:rsidRDefault="001F0330">
      <w:pPr>
        <w:adjustRightInd w:val="0"/>
        <w:snapToGrid w:val="0"/>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三、</w:t>
      </w:r>
      <w:r>
        <w:rPr>
          <w:rFonts w:ascii="宋体" w:hAnsi="宋体" w:cs="宋体" w:hint="eastAsia"/>
          <w:b/>
          <w:sz w:val="24"/>
          <w:szCs w:val="24"/>
        </w:rPr>
        <w:t>商务报价响应文件</w:t>
      </w:r>
      <w:r>
        <w:rPr>
          <w:rFonts w:ascii="宋体" w:hAnsi="宋体" w:cs="宋体" w:hint="eastAsia"/>
          <w:b/>
          <w:sz w:val="24"/>
          <w:szCs w:val="24"/>
          <w:lang w:val="zh-CN"/>
        </w:rPr>
        <w:t>（</w:t>
      </w:r>
      <w:r>
        <w:rPr>
          <w:rFonts w:ascii="宋体" w:hAnsi="宋体" w:cs="宋体" w:hint="eastAsia"/>
          <w:b/>
          <w:bCs/>
          <w:sz w:val="24"/>
          <w:szCs w:val="24"/>
        </w:rPr>
        <w:t>单独密封</w:t>
      </w:r>
      <w:r>
        <w:rPr>
          <w:rFonts w:ascii="宋体" w:hAnsi="宋体" w:cs="宋体" w:hint="eastAsia"/>
          <w:b/>
          <w:sz w:val="24"/>
          <w:szCs w:val="24"/>
          <w:lang w:val="zh-CN"/>
        </w:rPr>
        <w:t>）</w:t>
      </w:r>
    </w:p>
    <w:p w:rsidR="00993373" w:rsidRDefault="001F0330">
      <w:pPr>
        <w:adjustRightInd w:val="0"/>
        <w:snapToGrid w:val="0"/>
        <w:spacing w:line="360" w:lineRule="auto"/>
        <w:ind w:firstLineChars="200" w:firstLine="480"/>
        <w:jc w:val="left"/>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投标响应报价总表（格式参见第六章）；</w:t>
      </w:r>
    </w:p>
    <w:p w:rsidR="00993373" w:rsidRDefault="001F0330">
      <w:pPr>
        <w:adjustRightInd w:val="0"/>
        <w:snapToGrid w:val="0"/>
        <w:spacing w:line="360" w:lineRule="auto"/>
        <w:ind w:firstLineChars="200" w:firstLine="480"/>
        <w:jc w:val="left"/>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投标响应报价明细表（格式</w:t>
      </w:r>
      <w:r>
        <w:rPr>
          <w:rFonts w:ascii="宋体" w:hAnsi="宋体" w:cs="宋体" w:hint="eastAsia"/>
          <w:bCs/>
          <w:sz w:val="24"/>
          <w:szCs w:val="24"/>
        </w:rPr>
        <w:t>自拟</w:t>
      </w:r>
      <w:r>
        <w:rPr>
          <w:rFonts w:ascii="宋体" w:hAnsi="宋体" w:cs="宋体" w:hint="eastAsia"/>
          <w:bCs/>
          <w:sz w:val="24"/>
          <w:szCs w:val="24"/>
          <w:lang w:val="zh-CN"/>
        </w:rPr>
        <w:t>）。</w:t>
      </w:r>
    </w:p>
    <w:p w:rsidR="00993373" w:rsidRDefault="001F0330">
      <w:pPr>
        <w:snapToGrid w:val="0"/>
        <w:spacing w:line="520" w:lineRule="exact"/>
        <w:rPr>
          <w:rFonts w:ascii="宋体" w:hAnsi="宋体" w:cs="宋体"/>
          <w:b/>
          <w:bCs/>
          <w:sz w:val="24"/>
          <w:szCs w:val="24"/>
        </w:rPr>
      </w:pPr>
      <w:r>
        <w:rPr>
          <w:rFonts w:ascii="宋体" w:hAnsi="宋体" w:cs="宋体" w:hint="eastAsia"/>
          <w:b/>
          <w:sz w:val="24"/>
          <w:szCs w:val="24"/>
        </w:rPr>
        <w:br w:type="page"/>
      </w:r>
      <w:r>
        <w:rPr>
          <w:rFonts w:ascii="宋体" w:hAnsi="宋体" w:cs="宋体" w:hint="eastAsia"/>
          <w:b/>
          <w:sz w:val="24"/>
          <w:szCs w:val="24"/>
        </w:rPr>
        <w:lastRenderedPageBreak/>
        <w:t>附件：</w:t>
      </w:r>
    </w:p>
    <w:p w:rsidR="00993373" w:rsidRDefault="001F0330">
      <w:pPr>
        <w:snapToGrid w:val="0"/>
        <w:spacing w:line="520" w:lineRule="exact"/>
        <w:jc w:val="center"/>
        <w:outlineLvl w:val="3"/>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、法定代表人身份证明</w:t>
      </w:r>
    </w:p>
    <w:p w:rsidR="00993373" w:rsidRDefault="001F0330">
      <w:pPr>
        <w:snapToGrid w:val="0"/>
        <w:spacing w:line="520" w:lineRule="exact"/>
        <w:jc w:val="center"/>
        <w:rPr>
          <w:rFonts w:ascii="宋体" w:hAnsi="宋体" w:cs="宋体"/>
          <w:sz w:val="24"/>
          <w:szCs w:val="24"/>
        </w:rPr>
      </w:pPr>
      <w:r>
        <w:rPr>
          <w:rFonts w:ascii="宋体" w:hAnsi="宋体" w:cs="宋体" w:hint="eastAsia"/>
          <w:sz w:val="24"/>
          <w:szCs w:val="24"/>
        </w:rPr>
        <w:t>（如法定代表人参加</w:t>
      </w:r>
      <w:r>
        <w:rPr>
          <w:rFonts w:ascii="宋体" w:hAnsi="宋体" w:cs="宋体" w:hint="eastAsia"/>
          <w:sz w:val="24"/>
          <w:szCs w:val="24"/>
        </w:rPr>
        <w:t>比选</w:t>
      </w:r>
      <w:r>
        <w:rPr>
          <w:rFonts w:ascii="宋体" w:hAnsi="宋体" w:cs="宋体" w:hint="eastAsia"/>
          <w:sz w:val="24"/>
          <w:szCs w:val="24"/>
        </w:rPr>
        <w:t>，须出示此证明）</w:t>
      </w:r>
    </w:p>
    <w:p w:rsidR="00993373" w:rsidRDefault="00993373">
      <w:pPr>
        <w:snapToGrid w:val="0"/>
        <w:spacing w:line="520" w:lineRule="exact"/>
        <w:jc w:val="center"/>
        <w:rPr>
          <w:rFonts w:ascii="宋体" w:hAnsi="宋体" w:cs="宋体"/>
          <w:sz w:val="24"/>
          <w:szCs w:val="24"/>
        </w:rPr>
      </w:pPr>
    </w:p>
    <w:p w:rsidR="00993373" w:rsidRDefault="001F0330">
      <w:pPr>
        <w:snapToGrid w:val="0"/>
        <w:spacing w:line="520" w:lineRule="exact"/>
        <w:rPr>
          <w:rFonts w:ascii="宋体" w:hAnsi="宋体" w:cs="宋体"/>
          <w:sz w:val="24"/>
          <w:szCs w:val="24"/>
          <w:u w:val="single"/>
        </w:rPr>
      </w:pPr>
      <w:r>
        <w:rPr>
          <w:rFonts w:ascii="宋体" w:hAnsi="宋体" w:cs="宋体" w:hint="eastAsia"/>
          <w:sz w:val="24"/>
          <w:szCs w:val="24"/>
          <w:u w:val="single"/>
        </w:rPr>
        <w:t>南通市老干部活动中心：</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项目的</w:t>
      </w:r>
      <w:r>
        <w:rPr>
          <w:rFonts w:ascii="宋体" w:hAnsi="宋体" w:cs="宋体" w:hint="eastAsia"/>
          <w:sz w:val="24"/>
          <w:szCs w:val="24"/>
        </w:rPr>
        <w:t>比选</w:t>
      </w:r>
      <w:r>
        <w:rPr>
          <w:rFonts w:ascii="宋体" w:hAnsi="宋体" w:cs="宋体" w:hint="eastAsia"/>
          <w:sz w:val="24"/>
          <w:szCs w:val="24"/>
        </w:rPr>
        <w:t>活动，全权代表我公司处理</w:t>
      </w:r>
      <w:r>
        <w:rPr>
          <w:rFonts w:ascii="宋体" w:hAnsi="宋体" w:cs="宋体" w:hint="eastAsia"/>
          <w:sz w:val="24"/>
          <w:szCs w:val="24"/>
        </w:rPr>
        <w:t>比选</w:t>
      </w:r>
      <w:r>
        <w:rPr>
          <w:rFonts w:ascii="宋体" w:hAnsi="宋体" w:cs="宋体" w:hint="eastAsia"/>
          <w:sz w:val="24"/>
          <w:szCs w:val="24"/>
        </w:rPr>
        <w:t>的有关事宜。</w:t>
      </w:r>
    </w:p>
    <w:p w:rsidR="00993373" w:rsidRDefault="00993373">
      <w:pPr>
        <w:snapToGrid w:val="0"/>
        <w:spacing w:line="520" w:lineRule="exact"/>
        <w:rPr>
          <w:rFonts w:ascii="宋体" w:hAnsi="宋体" w:cs="宋体"/>
          <w:sz w:val="24"/>
          <w:szCs w:val="24"/>
        </w:rPr>
      </w:pPr>
    </w:p>
    <w:p w:rsidR="00993373" w:rsidRDefault="001F0330">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993373" w:rsidRDefault="001F0330">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rsidR="00993373" w:rsidRDefault="001F0330">
      <w:pPr>
        <w:snapToGrid w:val="0"/>
        <w:spacing w:line="520" w:lineRule="exact"/>
        <w:rPr>
          <w:rFonts w:ascii="宋体" w:hAnsi="宋体" w:cs="宋体"/>
          <w:sz w:val="24"/>
          <w:szCs w:val="24"/>
        </w:rPr>
      </w:pPr>
      <w:r>
        <w:rPr>
          <w:rFonts w:ascii="宋体" w:hAnsi="宋体" w:cs="宋体" w:hint="eastAsia"/>
          <w:sz w:val="24"/>
          <w:szCs w:val="24"/>
        </w:rPr>
        <w:t>身份证号码：</w:t>
      </w:r>
    </w:p>
    <w:p w:rsidR="00993373" w:rsidRDefault="001F0330">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rPr>
        <w:t xml:space="preserve"> </w:t>
      </w:r>
    </w:p>
    <w:p w:rsidR="00993373" w:rsidRDefault="001F0330">
      <w:pPr>
        <w:snapToGrid w:val="0"/>
        <w:spacing w:line="520" w:lineRule="exact"/>
        <w:rPr>
          <w:rFonts w:ascii="宋体" w:hAnsi="宋体" w:cs="宋体"/>
          <w:sz w:val="24"/>
          <w:szCs w:val="24"/>
        </w:rPr>
      </w:pPr>
      <w:r>
        <w:rPr>
          <w:rFonts w:ascii="宋体" w:hAnsi="宋体" w:cs="宋体" w:hint="eastAsia"/>
          <w:sz w:val="24"/>
          <w:szCs w:val="24"/>
        </w:rPr>
        <w:t> </w:t>
      </w:r>
    </w:p>
    <w:p w:rsidR="00993373" w:rsidRDefault="00993373">
      <w:pPr>
        <w:snapToGrid w:val="0"/>
        <w:spacing w:line="520" w:lineRule="exact"/>
        <w:rPr>
          <w:rFonts w:ascii="宋体" w:hAnsi="宋体" w:cs="宋体"/>
          <w:sz w:val="24"/>
          <w:szCs w:val="24"/>
        </w:rPr>
      </w:pPr>
    </w:p>
    <w:p w:rsidR="00993373" w:rsidRDefault="001F0330">
      <w:pPr>
        <w:snapToGrid w:val="0"/>
        <w:spacing w:line="520" w:lineRule="exact"/>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993373" w:rsidRDefault="001F0330" w:rsidP="003B6339">
      <w:pPr>
        <w:snapToGrid w:val="0"/>
        <w:spacing w:line="520" w:lineRule="exact"/>
        <w:ind w:firstLineChars="2150" w:firstLine="5160"/>
        <w:rPr>
          <w:rFonts w:ascii="宋体" w:hAnsi="宋体" w:cs="宋体" w:hint="eastAsia"/>
          <w:sz w:val="24"/>
          <w:szCs w:val="24"/>
        </w:rPr>
      </w:pPr>
      <w:r>
        <w:rPr>
          <w:rFonts w:ascii="宋体" w:hAnsi="宋体" w:cs="宋体" w:hint="eastAsia"/>
          <w:sz w:val="24"/>
          <w:szCs w:val="24"/>
        </w:rPr>
        <w:t>年</w:t>
      </w:r>
      <w:r w:rsidR="003B6339">
        <w:rPr>
          <w:rFonts w:ascii="宋体" w:hAnsi="宋体" w:cs="宋体" w:hint="eastAsia"/>
          <w:sz w:val="24"/>
          <w:szCs w:val="24"/>
        </w:rPr>
        <w:t xml:space="preserve">   </w:t>
      </w:r>
      <w:r>
        <w:rPr>
          <w:rFonts w:ascii="宋体" w:hAnsi="宋体" w:cs="宋体" w:hint="eastAsia"/>
          <w:sz w:val="24"/>
          <w:szCs w:val="24"/>
        </w:rPr>
        <w:t>月</w:t>
      </w:r>
      <w:r w:rsidR="003B6339">
        <w:rPr>
          <w:rFonts w:ascii="宋体" w:hAnsi="宋体" w:cs="宋体" w:hint="eastAsia"/>
          <w:sz w:val="24"/>
          <w:szCs w:val="24"/>
        </w:rPr>
        <w:t xml:space="preserve">   </w:t>
      </w:r>
      <w:r>
        <w:rPr>
          <w:rFonts w:ascii="宋体" w:hAnsi="宋体" w:cs="宋体" w:hint="eastAsia"/>
          <w:sz w:val="24"/>
          <w:szCs w:val="24"/>
        </w:rPr>
        <w:t>日</w:t>
      </w:r>
    </w:p>
    <w:p w:rsidR="003B6339" w:rsidRPr="003B6339" w:rsidRDefault="003B6339" w:rsidP="003B6339">
      <w:pPr>
        <w:pStyle w:val="a0"/>
      </w:pPr>
    </w:p>
    <w:p w:rsidR="00993373" w:rsidRDefault="001F0330">
      <w:pPr>
        <w:snapToGrid w:val="0"/>
        <w:spacing w:line="520" w:lineRule="exact"/>
        <w:jc w:val="center"/>
        <w:rPr>
          <w:rFonts w:ascii="宋体" w:hAnsi="宋体" w:cs="宋体"/>
          <w:b/>
          <w:sz w:val="24"/>
          <w:szCs w:val="24"/>
        </w:rPr>
      </w:pPr>
      <w:r>
        <w:rPr>
          <w:rFonts w:ascii="宋体" w:hAnsi="宋体" w:cs="宋体" w:hint="eastAsia"/>
          <w:b/>
          <w:sz w:val="24"/>
          <w:szCs w:val="24"/>
        </w:rPr>
        <w:t>法定代表人身份证复印件</w:t>
      </w:r>
    </w:p>
    <w:p w:rsidR="00993373" w:rsidRDefault="00993373">
      <w:pPr>
        <w:snapToGrid w:val="0"/>
        <w:spacing w:line="520" w:lineRule="exact"/>
        <w:rPr>
          <w:rFonts w:ascii="宋体" w:hAnsi="宋体" w:cs="宋体"/>
          <w:sz w:val="24"/>
          <w:szCs w:val="24"/>
        </w:rPr>
      </w:pPr>
    </w:p>
    <w:p w:rsidR="00993373" w:rsidRDefault="001F0330">
      <w:pPr>
        <w:snapToGrid w:val="0"/>
        <w:spacing w:line="520" w:lineRule="exact"/>
        <w:ind w:firstLineChars="1400" w:firstLine="3360"/>
        <w:rPr>
          <w:rFonts w:ascii="宋体" w:hAnsi="宋体" w:cs="宋体"/>
          <w:sz w:val="24"/>
          <w:szCs w:val="24"/>
        </w:rPr>
      </w:pPr>
      <w:r>
        <w:rPr>
          <w:rFonts w:ascii="宋体" w:hAnsi="宋体" w:cs="宋体" w:hint="eastAsia"/>
          <w:sz w:val="24"/>
          <w:szCs w:val="24"/>
        </w:rPr>
        <w:t>（粘贴此处）</w:t>
      </w:r>
    </w:p>
    <w:p w:rsidR="00993373" w:rsidRDefault="00993373">
      <w:pPr>
        <w:snapToGrid w:val="0"/>
        <w:spacing w:line="520" w:lineRule="exact"/>
        <w:ind w:firstLineChars="200" w:firstLine="482"/>
        <w:rPr>
          <w:rFonts w:ascii="宋体" w:hAnsi="宋体" w:cs="宋体"/>
          <w:b/>
          <w:bCs/>
          <w:sz w:val="24"/>
          <w:szCs w:val="24"/>
        </w:rPr>
      </w:pPr>
    </w:p>
    <w:p w:rsidR="00993373" w:rsidRDefault="001F0330">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w:t>
      </w:r>
      <w:r>
        <w:rPr>
          <w:rFonts w:ascii="宋体" w:hAnsi="宋体" w:cs="宋体" w:hint="eastAsia"/>
          <w:b/>
          <w:bCs/>
          <w:sz w:val="24"/>
          <w:szCs w:val="24"/>
        </w:rPr>
        <w:t>比选</w:t>
      </w:r>
      <w:r>
        <w:rPr>
          <w:rFonts w:ascii="宋体" w:hAnsi="宋体" w:cs="宋体" w:hint="eastAsia"/>
          <w:b/>
          <w:bCs/>
          <w:sz w:val="24"/>
          <w:szCs w:val="24"/>
        </w:rPr>
        <w:t>时法定代表人将身份证原件带至</w:t>
      </w:r>
      <w:r>
        <w:rPr>
          <w:rFonts w:ascii="宋体" w:hAnsi="宋体" w:cs="宋体" w:hint="eastAsia"/>
          <w:b/>
          <w:bCs/>
          <w:sz w:val="24"/>
          <w:szCs w:val="24"/>
        </w:rPr>
        <w:t>比选</w:t>
      </w:r>
      <w:r>
        <w:rPr>
          <w:rFonts w:ascii="宋体" w:hAnsi="宋体" w:cs="宋体" w:hint="eastAsia"/>
          <w:b/>
          <w:bCs/>
          <w:sz w:val="24"/>
          <w:szCs w:val="24"/>
        </w:rPr>
        <w:t>现场备查。</w:t>
      </w:r>
    </w:p>
    <w:p w:rsidR="00993373" w:rsidRDefault="001F0330">
      <w:pPr>
        <w:snapToGrid w:val="0"/>
        <w:spacing w:line="520" w:lineRule="exact"/>
        <w:jc w:val="center"/>
        <w:outlineLvl w:val="3"/>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4"/>
          <w:szCs w:val="24"/>
        </w:rPr>
        <w:lastRenderedPageBreak/>
        <w:t>2</w:t>
      </w:r>
      <w:r>
        <w:rPr>
          <w:rFonts w:ascii="宋体" w:hAnsi="宋体" w:cs="宋体" w:hint="eastAsia"/>
          <w:b/>
          <w:sz w:val="24"/>
          <w:szCs w:val="24"/>
        </w:rPr>
        <w:t>、授权委托书</w:t>
      </w:r>
    </w:p>
    <w:p w:rsidR="00993373" w:rsidRDefault="001F0330">
      <w:pPr>
        <w:snapToGrid w:val="0"/>
        <w:spacing w:line="520" w:lineRule="exact"/>
        <w:jc w:val="center"/>
        <w:rPr>
          <w:rFonts w:ascii="宋体" w:hAnsi="宋体" w:cs="宋体"/>
          <w:bCs/>
          <w:sz w:val="24"/>
          <w:szCs w:val="24"/>
        </w:rPr>
      </w:pPr>
      <w:r>
        <w:rPr>
          <w:rFonts w:ascii="宋体" w:hAnsi="宋体" w:cs="宋体" w:hint="eastAsia"/>
          <w:bCs/>
          <w:sz w:val="24"/>
          <w:szCs w:val="24"/>
        </w:rPr>
        <w:t>（如被授权人参加</w:t>
      </w:r>
      <w:r>
        <w:rPr>
          <w:rFonts w:ascii="宋体" w:hAnsi="宋体" w:cs="宋体" w:hint="eastAsia"/>
          <w:bCs/>
          <w:sz w:val="24"/>
          <w:szCs w:val="24"/>
        </w:rPr>
        <w:t>比选</w:t>
      </w:r>
      <w:r>
        <w:rPr>
          <w:rFonts w:ascii="宋体" w:hAnsi="宋体" w:cs="宋体" w:hint="eastAsia"/>
          <w:bCs/>
          <w:sz w:val="24"/>
          <w:szCs w:val="24"/>
        </w:rPr>
        <w:t>，须出示此证明）</w:t>
      </w:r>
    </w:p>
    <w:p w:rsidR="00993373" w:rsidRDefault="00993373">
      <w:pPr>
        <w:snapToGrid w:val="0"/>
        <w:spacing w:line="520" w:lineRule="exact"/>
        <w:jc w:val="center"/>
        <w:rPr>
          <w:rFonts w:ascii="宋体" w:hAnsi="宋体" w:cs="宋体"/>
          <w:bCs/>
          <w:sz w:val="24"/>
          <w:szCs w:val="24"/>
        </w:rPr>
      </w:pPr>
    </w:p>
    <w:p w:rsidR="00993373" w:rsidRDefault="001F0330">
      <w:pPr>
        <w:snapToGrid w:val="0"/>
        <w:spacing w:line="480" w:lineRule="exact"/>
        <w:rPr>
          <w:rFonts w:ascii="宋体" w:hAnsi="宋体" w:cs="宋体"/>
          <w:sz w:val="24"/>
          <w:szCs w:val="24"/>
          <w:u w:val="single"/>
        </w:rPr>
      </w:pPr>
      <w:r>
        <w:rPr>
          <w:rFonts w:ascii="宋体" w:hAnsi="宋体" w:cs="宋体" w:hint="eastAsia"/>
          <w:sz w:val="24"/>
          <w:szCs w:val="24"/>
          <w:u w:val="single"/>
        </w:rPr>
        <w:t>南通市老干部活动中心：</w:t>
      </w:r>
    </w:p>
    <w:p w:rsidR="00993373" w:rsidRDefault="001F0330">
      <w:pPr>
        <w:snapToGrid w:val="0"/>
        <w:spacing w:line="480" w:lineRule="exact"/>
        <w:ind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被授权人的姓名）代表我公司参加</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项目的采购活动，全权处理一切与该项目采购有关的事务。其在办理上述事宜过程中所签署的所有文件我公司均予以承认。</w:t>
      </w:r>
    </w:p>
    <w:p w:rsidR="00993373" w:rsidRDefault="00993373">
      <w:pPr>
        <w:pStyle w:val="ac"/>
        <w:adjustRightInd w:val="0"/>
        <w:snapToGrid w:val="0"/>
        <w:spacing w:line="500" w:lineRule="exact"/>
        <w:ind w:firstLineChars="200" w:firstLine="480"/>
        <w:jc w:val="left"/>
        <w:rPr>
          <w:rFonts w:hAnsi="宋体" w:cs="宋体"/>
          <w:kern w:val="0"/>
          <w:sz w:val="24"/>
          <w:szCs w:val="24"/>
        </w:rPr>
      </w:pPr>
    </w:p>
    <w:p w:rsidR="00993373" w:rsidRDefault="001F0330">
      <w:pPr>
        <w:pStyle w:val="ac"/>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993373" w:rsidRDefault="00993373">
      <w:pPr>
        <w:pStyle w:val="ac"/>
        <w:adjustRightInd w:val="0"/>
        <w:snapToGrid w:val="0"/>
        <w:spacing w:line="500" w:lineRule="exact"/>
        <w:ind w:firstLineChars="200" w:firstLine="480"/>
        <w:jc w:val="left"/>
        <w:rPr>
          <w:rFonts w:hAnsi="宋体" w:cs="宋体"/>
          <w:kern w:val="0"/>
          <w:sz w:val="24"/>
          <w:szCs w:val="24"/>
        </w:rPr>
      </w:pPr>
    </w:p>
    <w:p w:rsidR="00993373" w:rsidRDefault="001F0330">
      <w:pPr>
        <w:spacing w:line="480" w:lineRule="exact"/>
        <w:rPr>
          <w:rFonts w:ascii="宋体" w:hAnsi="宋体" w:cs="宋体"/>
          <w:sz w:val="24"/>
          <w:szCs w:val="24"/>
        </w:rPr>
      </w:pPr>
      <w:r>
        <w:rPr>
          <w:rFonts w:ascii="宋体" w:hAnsi="宋体" w:cs="宋体" w:hint="eastAsia"/>
          <w:sz w:val="24"/>
          <w:szCs w:val="24"/>
        </w:rPr>
        <w:t>附：被授权人情况：</w:t>
      </w:r>
    </w:p>
    <w:p w:rsidR="00993373" w:rsidRDefault="001F0330">
      <w:pPr>
        <w:spacing w:line="48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rsidR="00993373" w:rsidRDefault="001F0330">
      <w:pPr>
        <w:spacing w:line="480" w:lineRule="exact"/>
        <w:rPr>
          <w:rFonts w:ascii="宋体" w:hAnsi="宋体" w:cs="宋体"/>
          <w:sz w:val="24"/>
          <w:szCs w:val="24"/>
        </w:rPr>
      </w:pPr>
      <w:r>
        <w:rPr>
          <w:rFonts w:ascii="宋体" w:hAnsi="宋体" w:cs="宋体" w:hint="eastAsia"/>
          <w:sz w:val="24"/>
          <w:szCs w:val="24"/>
        </w:rPr>
        <w:t>身份证号码：</w:t>
      </w:r>
    </w:p>
    <w:p w:rsidR="00993373" w:rsidRDefault="001F0330">
      <w:pPr>
        <w:spacing w:line="48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rPr>
        <w:t xml:space="preserve">  </w:t>
      </w:r>
    </w:p>
    <w:p w:rsidR="00993373" w:rsidRDefault="00993373">
      <w:pPr>
        <w:spacing w:line="480" w:lineRule="exact"/>
        <w:rPr>
          <w:rFonts w:ascii="宋体" w:hAnsi="宋体" w:cs="宋体"/>
          <w:sz w:val="24"/>
          <w:szCs w:val="24"/>
        </w:rPr>
      </w:pPr>
    </w:p>
    <w:p w:rsidR="00993373" w:rsidRDefault="001F0330">
      <w:pPr>
        <w:spacing w:line="480" w:lineRule="exact"/>
        <w:rPr>
          <w:rFonts w:ascii="宋体" w:hAnsi="宋体" w:cs="宋体"/>
          <w:sz w:val="24"/>
          <w:szCs w:val="24"/>
        </w:rPr>
      </w:pPr>
      <w:r>
        <w:rPr>
          <w:rFonts w:ascii="宋体" w:hAnsi="宋体" w:cs="宋体" w:hint="eastAsia"/>
          <w:sz w:val="24"/>
          <w:szCs w:val="24"/>
        </w:rPr>
        <w:t>单位名称（公章）法定代表人（签字或盖章）</w:t>
      </w:r>
    </w:p>
    <w:p w:rsidR="00993373" w:rsidRDefault="001F0330" w:rsidP="003B6339">
      <w:pPr>
        <w:spacing w:line="480" w:lineRule="exact"/>
        <w:ind w:firstLineChars="2400" w:firstLine="5760"/>
        <w:rPr>
          <w:rFonts w:ascii="宋体" w:hAnsi="宋体" w:cs="宋体"/>
          <w:sz w:val="24"/>
          <w:szCs w:val="24"/>
        </w:rPr>
      </w:pPr>
      <w:r>
        <w:rPr>
          <w:rFonts w:ascii="宋体" w:hAnsi="宋体" w:cs="宋体" w:hint="eastAsia"/>
          <w:sz w:val="24"/>
          <w:szCs w:val="24"/>
        </w:rPr>
        <w:t>年</w:t>
      </w:r>
      <w:r w:rsidR="003B6339">
        <w:rPr>
          <w:rFonts w:ascii="宋体" w:hAnsi="宋体" w:cs="宋体" w:hint="eastAsia"/>
          <w:sz w:val="24"/>
          <w:szCs w:val="24"/>
        </w:rPr>
        <w:t xml:space="preserve">  </w:t>
      </w:r>
      <w:r>
        <w:rPr>
          <w:rFonts w:ascii="宋体" w:hAnsi="宋体" w:cs="宋体" w:hint="eastAsia"/>
          <w:sz w:val="24"/>
          <w:szCs w:val="24"/>
        </w:rPr>
        <w:t>月</w:t>
      </w:r>
      <w:r w:rsidR="003B6339">
        <w:rPr>
          <w:rFonts w:ascii="宋体" w:hAnsi="宋体" w:cs="宋体" w:hint="eastAsia"/>
          <w:sz w:val="24"/>
          <w:szCs w:val="24"/>
        </w:rPr>
        <w:t xml:space="preserve">   </w:t>
      </w:r>
      <w:r>
        <w:rPr>
          <w:rFonts w:ascii="宋体" w:hAnsi="宋体" w:cs="宋体" w:hint="eastAsia"/>
          <w:sz w:val="24"/>
          <w:szCs w:val="24"/>
        </w:rPr>
        <w:t>日</w:t>
      </w:r>
    </w:p>
    <w:p w:rsidR="00993373" w:rsidRDefault="00993373">
      <w:pPr>
        <w:spacing w:line="480" w:lineRule="exact"/>
        <w:rPr>
          <w:rFonts w:ascii="宋体" w:hAnsi="宋体" w:cs="宋体"/>
          <w:sz w:val="24"/>
          <w:szCs w:val="24"/>
        </w:rPr>
      </w:pPr>
    </w:p>
    <w:p w:rsidR="00993373" w:rsidRDefault="001F0330">
      <w:pPr>
        <w:snapToGrid w:val="0"/>
        <w:spacing w:line="520" w:lineRule="exact"/>
        <w:jc w:val="center"/>
        <w:rPr>
          <w:rFonts w:ascii="宋体" w:hAnsi="宋体" w:cs="宋体"/>
          <w:b/>
          <w:sz w:val="24"/>
          <w:szCs w:val="24"/>
        </w:rPr>
      </w:pPr>
      <w:r>
        <w:rPr>
          <w:rFonts w:ascii="宋体" w:hAnsi="宋体" w:cs="宋体" w:hint="eastAsia"/>
          <w:b/>
          <w:sz w:val="24"/>
          <w:szCs w:val="24"/>
        </w:rPr>
        <w:t>法定代表人身份证复印件</w:t>
      </w:r>
    </w:p>
    <w:p w:rsidR="00993373" w:rsidRDefault="00993373">
      <w:pPr>
        <w:snapToGrid w:val="0"/>
        <w:spacing w:line="520" w:lineRule="exact"/>
        <w:rPr>
          <w:rFonts w:ascii="宋体" w:hAnsi="宋体" w:cs="宋体"/>
          <w:sz w:val="24"/>
          <w:szCs w:val="24"/>
        </w:rPr>
      </w:pPr>
    </w:p>
    <w:p w:rsidR="00993373" w:rsidRDefault="001F0330">
      <w:pPr>
        <w:snapToGrid w:val="0"/>
        <w:spacing w:line="520" w:lineRule="exact"/>
        <w:ind w:firstLineChars="1244" w:firstLine="2997"/>
        <w:rPr>
          <w:rFonts w:ascii="宋体" w:hAnsi="宋体" w:cs="宋体"/>
          <w:b/>
          <w:sz w:val="24"/>
          <w:szCs w:val="24"/>
        </w:rPr>
      </w:pPr>
      <w:r>
        <w:rPr>
          <w:rFonts w:ascii="宋体" w:hAnsi="宋体" w:cs="宋体" w:hint="eastAsia"/>
          <w:b/>
          <w:sz w:val="24"/>
          <w:szCs w:val="24"/>
        </w:rPr>
        <w:t>（粘贴此处）</w:t>
      </w:r>
    </w:p>
    <w:p w:rsidR="00993373" w:rsidRDefault="00993373">
      <w:pPr>
        <w:spacing w:line="480" w:lineRule="exact"/>
        <w:rPr>
          <w:rFonts w:ascii="宋体" w:hAnsi="宋体" w:cs="宋体"/>
          <w:sz w:val="24"/>
          <w:szCs w:val="24"/>
        </w:rPr>
      </w:pPr>
    </w:p>
    <w:p w:rsidR="00993373" w:rsidRDefault="00993373">
      <w:pPr>
        <w:spacing w:line="480" w:lineRule="exact"/>
        <w:rPr>
          <w:rFonts w:ascii="宋体" w:hAnsi="宋体" w:cs="宋体"/>
          <w:sz w:val="24"/>
          <w:szCs w:val="24"/>
        </w:rPr>
      </w:pPr>
    </w:p>
    <w:p w:rsidR="00993373" w:rsidRDefault="001F0330">
      <w:pPr>
        <w:spacing w:line="480" w:lineRule="exact"/>
        <w:ind w:firstLineChars="1029" w:firstLine="2479"/>
        <w:rPr>
          <w:rFonts w:ascii="宋体" w:hAnsi="宋体" w:cs="宋体"/>
          <w:b/>
          <w:sz w:val="24"/>
          <w:szCs w:val="24"/>
        </w:rPr>
      </w:pPr>
      <w:r>
        <w:rPr>
          <w:rFonts w:ascii="宋体" w:hAnsi="宋体" w:cs="宋体" w:hint="eastAsia"/>
          <w:b/>
          <w:sz w:val="24"/>
          <w:szCs w:val="24"/>
        </w:rPr>
        <w:t>被授权人身份证复印件</w:t>
      </w:r>
    </w:p>
    <w:p w:rsidR="00993373" w:rsidRDefault="00993373">
      <w:pPr>
        <w:spacing w:line="480" w:lineRule="exact"/>
        <w:rPr>
          <w:rFonts w:ascii="宋体" w:hAnsi="宋体" w:cs="宋体"/>
          <w:sz w:val="24"/>
          <w:szCs w:val="24"/>
        </w:rPr>
      </w:pPr>
    </w:p>
    <w:p w:rsidR="00993373" w:rsidRDefault="001F0330">
      <w:pPr>
        <w:spacing w:line="480" w:lineRule="exact"/>
        <w:ind w:firstLineChars="1293" w:firstLine="3115"/>
        <w:rPr>
          <w:rFonts w:ascii="宋体" w:hAnsi="宋体" w:cs="宋体"/>
          <w:b/>
          <w:sz w:val="24"/>
          <w:szCs w:val="24"/>
        </w:rPr>
      </w:pPr>
      <w:r>
        <w:rPr>
          <w:rFonts w:ascii="宋体" w:hAnsi="宋体" w:cs="宋体" w:hint="eastAsia"/>
          <w:b/>
          <w:sz w:val="24"/>
          <w:szCs w:val="24"/>
        </w:rPr>
        <w:t>（粘贴此处）</w:t>
      </w:r>
    </w:p>
    <w:p w:rsidR="00993373" w:rsidRDefault="00993373">
      <w:pPr>
        <w:pStyle w:val="25"/>
        <w:ind w:firstLine="480"/>
        <w:rPr>
          <w:rFonts w:ascii="宋体" w:hAnsi="宋体" w:cs="宋体"/>
          <w:szCs w:val="24"/>
        </w:rPr>
      </w:pPr>
    </w:p>
    <w:p w:rsidR="00993373" w:rsidRDefault="001F0330">
      <w:pPr>
        <w:spacing w:line="480" w:lineRule="exact"/>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w:t>
      </w:r>
      <w:r>
        <w:rPr>
          <w:rFonts w:ascii="宋体" w:hAnsi="宋体" w:cs="宋体" w:hint="eastAsia"/>
          <w:b/>
          <w:bCs/>
          <w:sz w:val="24"/>
          <w:szCs w:val="24"/>
        </w:rPr>
        <w:t>比选</w:t>
      </w:r>
      <w:r>
        <w:rPr>
          <w:rFonts w:ascii="宋体" w:hAnsi="宋体" w:cs="宋体" w:hint="eastAsia"/>
          <w:b/>
          <w:bCs/>
          <w:sz w:val="24"/>
          <w:szCs w:val="24"/>
        </w:rPr>
        <w:t>时被授权人将身份证原件带至</w:t>
      </w:r>
      <w:r>
        <w:rPr>
          <w:rFonts w:ascii="宋体" w:hAnsi="宋体" w:cs="宋体" w:hint="eastAsia"/>
          <w:b/>
          <w:bCs/>
          <w:sz w:val="24"/>
          <w:szCs w:val="24"/>
        </w:rPr>
        <w:t>比选</w:t>
      </w:r>
      <w:r>
        <w:rPr>
          <w:rFonts w:ascii="宋体" w:hAnsi="宋体" w:cs="宋体" w:hint="eastAsia"/>
          <w:b/>
          <w:bCs/>
          <w:sz w:val="24"/>
          <w:szCs w:val="24"/>
        </w:rPr>
        <w:t>现场备查。</w:t>
      </w:r>
    </w:p>
    <w:p w:rsidR="00993373" w:rsidRDefault="001F0330">
      <w:pPr>
        <w:spacing w:line="360" w:lineRule="auto"/>
        <w:jc w:val="center"/>
        <w:rPr>
          <w:rFonts w:ascii="宋体" w:hAnsi="宋体" w:cs="宋体"/>
          <w:b/>
          <w:sz w:val="24"/>
          <w:szCs w:val="24"/>
        </w:rPr>
      </w:pPr>
      <w:r>
        <w:rPr>
          <w:rFonts w:ascii="宋体" w:hAnsi="宋体" w:cs="宋体" w:hint="eastAsia"/>
          <w:sz w:val="24"/>
          <w:szCs w:val="24"/>
        </w:rPr>
        <w:br w:type="page"/>
      </w:r>
      <w:r>
        <w:rPr>
          <w:rFonts w:ascii="宋体" w:hAnsi="宋体" w:cs="宋体" w:hint="eastAsia"/>
          <w:b/>
          <w:sz w:val="24"/>
          <w:szCs w:val="24"/>
        </w:rPr>
        <w:lastRenderedPageBreak/>
        <w:t>3</w:t>
      </w:r>
      <w:r>
        <w:rPr>
          <w:rFonts w:ascii="宋体" w:hAnsi="宋体" w:cs="宋体" w:hint="eastAsia"/>
          <w:b/>
          <w:sz w:val="24"/>
          <w:szCs w:val="24"/>
        </w:rPr>
        <w:t>、无重大违法记录声明</w:t>
      </w:r>
    </w:p>
    <w:p w:rsidR="00993373" w:rsidRDefault="00993373">
      <w:pPr>
        <w:rPr>
          <w:rFonts w:ascii="宋体" w:hAnsi="宋体" w:cs="宋体"/>
        </w:rPr>
      </w:pPr>
    </w:p>
    <w:p w:rsidR="00993373" w:rsidRDefault="001F0330">
      <w:pPr>
        <w:spacing w:line="560" w:lineRule="exact"/>
        <w:rPr>
          <w:rFonts w:ascii="宋体" w:hAnsi="宋体" w:cs="宋体"/>
          <w:bCs/>
          <w:sz w:val="24"/>
          <w:szCs w:val="24"/>
          <w:u w:val="single"/>
        </w:rPr>
      </w:pPr>
      <w:r>
        <w:rPr>
          <w:rFonts w:ascii="宋体" w:hAnsi="宋体" w:cs="宋体" w:hint="eastAsia"/>
          <w:bCs/>
          <w:sz w:val="24"/>
          <w:szCs w:val="24"/>
          <w:u w:val="single"/>
        </w:rPr>
        <w:t>南通市老干部活动中心：</w:t>
      </w:r>
    </w:p>
    <w:p w:rsidR="00993373" w:rsidRDefault="001F0330">
      <w:pPr>
        <w:spacing w:line="360" w:lineRule="auto"/>
        <w:ind w:firstLineChars="200" w:firstLine="480"/>
        <w:jc w:val="left"/>
        <w:rPr>
          <w:rFonts w:ascii="宋体" w:hAnsi="宋体" w:cs="宋体"/>
          <w:sz w:val="24"/>
          <w:szCs w:val="24"/>
        </w:rPr>
      </w:pPr>
      <w:r>
        <w:rPr>
          <w:rFonts w:ascii="宋体" w:hAnsi="宋体" w:cs="宋体" w:hint="eastAsia"/>
          <w:sz w:val="24"/>
          <w:szCs w:val="24"/>
        </w:rPr>
        <w:t>我单位（供应商名称）郑重声明：</w:t>
      </w:r>
    </w:p>
    <w:p w:rsidR="00993373" w:rsidRDefault="001F0330">
      <w:pPr>
        <w:spacing w:line="360" w:lineRule="auto"/>
        <w:ind w:firstLineChars="200" w:firstLine="480"/>
        <w:jc w:val="left"/>
        <w:rPr>
          <w:rFonts w:ascii="宋体" w:hAnsi="宋体" w:cs="宋体"/>
          <w:sz w:val="24"/>
          <w:szCs w:val="24"/>
        </w:rPr>
      </w:pPr>
      <w:r>
        <w:rPr>
          <w:rFonts w:ascii="宋体" w:hAnsi="宋体" w:cs="宋体" w:hint="eastAsia"/>
          <w:sz w:val="24"/>
          <w:szCs w:val="24"/>
        </w:rPr>
        <w:t>参加本次采购活动前</w:t>
      </w:r>
      <w:r>
        <w:rPr>
          <w:rFonts w:ascii="宋体" w:hAnsi="宋体" w:cs="宋体" w:hint="eastAsia"/>
          <w:sz w:val="24"/>
          <w:szCs w:val="24"/>
        </w:rPr>
        <w:t>3</w:t>
      </w:r>
      <w:r>
        <w:rPr>
          <w:rFonts w:ascii="宋体" w:hAnsi="宋体" w:cs="宋体" w:hint="eastAsia"/>
          <w:sz w:val="24"/>
          <w:szCs w:val="24"/>
        </w:rPr>
        <w:t>年内，我公司在经营活动中没有因违法经营受到刑事处罚或者责令停产停业、吊销许可证或者执照、较大数额罚款等行政处罚。</w:t>
      </w:r>
    </w:p>
    <w:p w:rsidR="00993373" w:rsidRDefault="001F0330">
      <w:pPr>
        <w:spacing w:line="360" w:lineRule="auto"/>
        <w:ind w:firstLineChars="200" w:firstLine="480"/>
        <w:jc w:val="left"/>
        <w:rPr>
          <w:rFonts w:ascii="宋体" w:hAnsi="宋体" w:cs="宋体"/>
          <w:sz w:val="24"/>
          <w:szCs w:val="24"/>
        </w:rPr>
      </w:pPr>
      <w:r>
        <w:rPr>
          <w:rFonts w:ascii="宋体" w:hAnsi="宋体" w:cs="宋体" w:hint="eastAsia"/>
          <w:sz w:val="24"/>
          <w:szCs w:val="24"/>
        </w:rPr>
        <w:t>在本项目投标截止时间前，没有被“信用中国”（</w:t>
      </w:r>
      <w:r>
        <w:rPr>
          <w:rFonts w:ascii="宋体" w:hAnsi="宋体" w:cs="宋体" w:hint="eastAsia"/>
          <w:sz w:val="24"/>
          <w:szCs w:val="24"/>
        </w:rPr>
        <w:t>www.creditchina.gov.cn</w:t>
      </w:r>
      <w:r>
        <w:rPr>
          <w:rFonts w:ascii="宋体" w:hAnsi="宋体" w:cs="宋体" w:hint="eastAsia"/>
          <w:sz w:val="24"/>
          <w:szCs w:val="24"/>
        </w:rPr>
        <w:t>）、“中国政府采购网”（</w:t>
      </w:r>
      <w:r>
        <w:rPr>
          <w:rFonts w:ascii="宋体" w:hAnsi="宋体" w:cs="宋体" w:hint="eastAsia"/>
          <w:sz w:val="24"/>
          <w:szCs w:val="24"/>
        </w:rPr>
        <w:t>www.ccgp.gov.cn</w:t>
      </w:r>
      <w:r>
        <w:rPr>
          <w:rFonts w:ascii="宋体" w:hAnsi="宋体" w:cs="宋体" w:hint="eastAsia"/>
          <w:sz w:val="24"/>
          <w:szCs w:val="24"/>
        </w:rPr>
        <w:t>）网站列入失信被执行人、重大税收违法案件当事人名单、政府采购严重违法失信行为记录名单。</w:t>
      </w:r>
    </w:p>
    <w:p w:rsidR="00993373" w:rsidRDefault="00993373">
      <w:pPr>
        <w:spacing w:line="560" w:lineRule="exact"/>
        <w:ind w:firstLine="480"/>
        <w:rPr>
          <w:rFonts w:ascii="宋体" w:hAnsi="宋体" w:cs="宋体"/>
          <w:sz w:val="24"/>
          <w:szCs w:val="24"/>
        </w:rPr>
      </w:pPr>
    </w:p>
    <w:p w:rsidR="00993373" w:rsidRDefault="00993373">
      <w:pPr>
        <w:spacing w:line="420" w:lineRule="exact"/>
        <w:rPr>
          <w:rFonts w:ascii="宋体" w:hAnsi="宋体" w:cs="宋体"/>
          <w:sz w:val="24"/>
          <w:szCs w:val="24"/>
        </w:rPr>
      </w:pPr>
    </w:p>
    <w:p w:rsidR="00993373" w:rsidRDefault="001F0330">
      <w:pPr>
        <w:spacing w:line="420" w:lineRule="exact"/>
        <w:ind w:firstLineChars="2650" w:firstLine="6360"/>
        <w:rPr>
          <w:rFonts w:ascii="宋体" w:hAnsi="宋体" w:cs="宋体"/>
          <w:sz w:val="24"/>
          <w:szCs w:val="24"/>
        </w:rPr>
      </w:pPr>
      <w:r>
        <w:rPr>
          <w:rFonts w:ascii="宋体" w:hAnsi="宋体" w:cs="宋体" w:hint="eastAsia"/>
          <w:sz w:val="24"/>
          <w:szCs w:val="24"/>
        </w:rPr>
        <w:t>声明人：（公章）</w:t>
      </w:r>
    </w:p>
    <w:p w:rsidR="00993373" w:rsidRDefault="001F0330" w:rsidP="003B6339">
      <w:pPr>
        <w:wordWrap w:val="0"/>
        <w:spacing w:line="420" w:lineRule="exact"/>
        <w:ind w:right="360"/>
        <w:jc w:val="right"/>
        <w:rPr>
          <w:rFonts w:ascii="宋体" w:hAnsi="宋体" w:cs="宋体"/>
          <w:sz w:val="24"/>
          <w:szCs w:val="24"/>
        </w:rPr>
      </w:pPr>
      <w:r>
        <w:rPr>
          <w:rFonts w:ascii="宋体" w:hAnsi="宋体" w:cs="宋体" w:hint="eastAsia"/>
          <w:sz w:val="24"/>
          <w:szCs w:val="24"/>
        </w:rPr>
        <w:t>年</w:t>
      </w:r>
      <w:r w:rsidR="003B6339">
        <w:rPr>
          <w:rFonts w:ascii="宋体" w:hAnsi="宋体" w:cs="宋体" w:hint="eastAsia"/>
          <w:sz w:val="24"/>
          <w:szCs w:val="24"/>
        </w:rPr>
        <w:t xml:space="preserve">  </w:t>
      </w:r>
      <w:r>
        <w:rPr>
          <w:rFonts w:ascii="宋体" w:hAnsi="宋体" w:cs="宋体" w:hint="eastAsia"/>
          <w:sz w:val="24"/>
          <w:szCs w:val="24"/>
        </w:rPr>
        <w:t>月</w:t>
      </w:r>
      <w:r w:rsidR="003B6339">
        <w:rPr>
          <w:rFonts w:ascii="宋体" w:hAnsi="宋体" w:cs="宋体" w:hint="eastAsia"/>
          <w:sz w:val="24"/>
          <w:szCs w:val="24"/>
        </w:rPr>
        <w:t xml:space="preserve">  </w:t>
      </w:r>
      <w:r>
        <w:rPr>
          <w:rFonts w:ascii="宋体" w:hAnsi="宋体" w:cs="宋体" w:hint="eastAsia"/>
          <w:sz w:val="24"/>
          <w:szCs w:val="24"/>
        </w:rPr>
        <w:t>日</w:t>
      </w:r>
    </w:p>
    <w:p w:rsidR="00993373" w:rsidRDefault="001F0330">
      <w:pPr>
        <w:snapToGrid w:val="0"/>
        <w:spacing w:line="360" w:lineRule="auto"/>
        <w:jc w:val="center"/>
        <w:outlineLvl w:val="4"/>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4"/>
          <w:szCs w:val="24"/>
        </w:rPr>
        <w:lastRenderedPageBreak/>
        <w:t>4</w:t>
      </w:r>
      <w:r>
        <w:rPr>
          <w:rFonts w:ascii="宋体" w:hAnsi="宋体" w:cs="宋体" w:hint="eastAsia"/>
          <w:b/>
          <w:sz w:val="24"/>
          <w:szCs w:val="24"/>
        </w:rPr>
        <w:t>、关于资格文件的声明函</w:t>
      </w:r>
    </w:p>
    <w:p w:rsidR="00993373" w:rsidRDefault="00993373">
      <w:pPr>
        <w:snapToGrid w:val="0"/>
        <w:spacing w:line="360" w:lineRule="auto"/>
        <w:rPr>
          <w:rFonts w:ascii="宋体" w:hAnsi="宋体" w:cs="宋体"/>
          <w:sz w:val="24"/>
          <w:szCs w:val="24"/>
          <w:u w:val="single"/>
        </w:rPr>
      </w:pPr>
    </w:p>
    <w:p w:rsidR="00993373" w:rsidRDefault="001F0330">
      <w:pPr>
        <w:snapToGrid w:val="0"/>
        <w:spacing w:line="360" w:lineRule="auto"/>
        <w:rPr>
          <w:rFonts w:ascii="宋体" w:hAnsi="宋体" w:cs="宋体"/>
          <w:bCs/>
          <w:sz w:val="24"/>
          <w:szCs w:val="24"/>
          <w:u w:val="single"/>
        </w:rPr>
      </w:pPr>
      <w:r>
        <w:rPr>
          <w:rFonts w:ascii="宋体" w:hAnsi="宋体" w:cs="宋体" w:hint="eastAsia"/>
          <w:sz w:val="24"/>
          <w:szCs w:val="24"/>
          <w:u w:val="single"/>
        </w:rPr>
        <w:t>南通市老干部活动中心：</w:t>
      </w:r>
    </w:p>
    <w:p w:rsidR="00993373" w:rsidRDefault="001F0330">
      <w:pPr>
        <w:overflowPunct w:val="0"/>
        <w:adjustRightInd w:val="0"/>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本公司愿就由贵单位组织实施的</w:t>
      </w:r>
      <w:r>
        <w:rPr>
          <w:rFonts w:ascii="宋体" w:hAnsi="宋体" w:cs="宋体" w:hint="eastAsia"/>
          <w:sz w:val="24"/>
          <w:szCs w:val="24"/>
          <w:u w:val="single"/>
        </w:rPr>
        <w:t xml:space="preserve">　　　</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的活动参与</w:t>
      </w:r>
      <w:r>
        <w:rPr>
          <w:rFonts w:ascii="宋体" w:hAnsi="宋体" w:cs="宋体" w:hint="eastAsia"/>
          <w:sz w:val="24"/>
          <w:szCs w:val="24"/>
        </w:rPr>
        <w:t>比选</w:t>
      </w:r>
      <w:r>
        <w:rPr>
          <w:rFonts w:ascii="宋体" w:hAnsi="宋体" w:cs="宋体" w:hint="eastAsia"/>
          <w:sz w:val="24"/>
          <w:szCs w:val="24"/>
        </w:rPr>
        <w:t>。</w:t>
      </w:r>
    </w:p>
    <w:p w:rsidR="00993373" w:rsidRDefault="001F0330">
      <w:pPr>
        <w:overflowPunct w:val="0"/>
        <w:adjustRightInd w:val="0"/>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993373" w:rsidRDefault="001F0330">
      <w:pPr>
        <w:overflowPunct w:val="0"/>
        <w:adjustRightInd w:val="0"/>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本公司所提交的</w:t>
      </w:r>
      <w:r>
        <w:rPr>
          <w:rFonts w:ascii="宋体" w:hAnsi="宋体" w:cs="宋体" w:hint="eastAsia"/>
          <w:sz w:val="24"/>
          <w:szCs w:val="24"/>
        </w:rPr>
        <w:t>比选</w:t>
      </w:r>
      <w:r>
        <w:rPr>
          <w:rFonts w:ascii="宋体" w:hAnsi="宋体" w:cs="宋体" w:hint="eastAsia"/>
          <w:sz w:val="24"/>
          <w:szCs w:val="24"/>
        </w:rPr>
        <w:t>文件中所有关于资格的文件、证明和陈述均是真实的、准确的。若与真实情况不符，本公司愿意承担由此而产生的一切后果。</w:t>
      </w:r>
    </w:p>
    <w:p w:rsidR="00993373" w:rsidRDefault="00993373">
      <w:pPr>
        <w:overflowPunct w:val="0"/>
        <w:adjustRightInd w:val="0"/>
        <w:spacing w:line="360" w:lineRule="auto"/>
        <w:ind w:firstLine="420"/>
        <w:jc w:val="left"/>
        <w:textAlignment w:val="baseline"/>
        <w:rPr>
          <w:rFonts w:ascii="宋体" w:hAnsi="宋体" w:cs="宋体"/>
          <w:sz w:val="24"/>
          <w:szCs w:val="24"/>
        </w:rPr>
      </w:pPr>
    </w:p>
    <w:p w:rsidR="00993373" w:rsidRDefault="00993373">
      <w:pPr>
        <w:overflowPunct w:val="0"/>
        <w:adjustRightInd w:val="0"/>
        <w:spacing w:line="360" w:lineRule="auto"/>
        <w:ind w:firstLine="420"/>
        <w:jc w:val="left"/>
        <w:textAlignment w:val="baseline"/>
        <w:rPr>
          <w:rFonts w:ascii="宋体" w:hAnsi="宋体" w:cs="宋体"/>
          <w:sz w:val="24"/>
          <w:szCs w:val="24"/>
        </w:rPr>
      </w:pPr>
    </w:p>
    <w:p w:rsidR="00993373" w:rsidRDefault="001F0330">
      <w:pPr>
        <w:snapToGrid w:val="0"/>
        <w:spacing w:line="520" w:lineRule="exact"/>
        <w:jc w:val="right"/>
        <w:rPr>
          <w:rFonts w:ascii="宋体" w:hAnsi="宋体" w:cs="宋体"/>
          <w:sz w:val="24"/>
          <w:szCs w:val="24"/>
        </w:rPr>
      </w:pPr>
      <w:r>
        <w:rPr>
          <w:rFonts w:ascii="宋体" w:hAnsi="宋体" w:cs="宋体" w:hint="eastAsia"/>
          <w:sz w:val="24"/>
          <w:szCs w:val="24"/>
        </w:rPr>
        <w:t>比选</w:t>
      </w:r>
      <w:r>
        <w:rPr>
          <w:rFonts w:ascii="宋体" w:hAnsi="宋体" w:cs="宋体" w:hint="eastAsia"/>
          <w:sz w:val="24"/>
          <w:szCs w:val="24"/>
        </w:rPr>
        <w:t>响应单位：（加盖公章）</w:t>
      </w:r>
    </w:p>
    <w:p w:rsidR="00993373" w:rsidRDefault="001F0330">
      <w:pPr>
        <w:snapToGrid w:val="0"/>
        <w:spacing w:line="520" w:lineRule="exact"/>
        <w:ind w:firstLineChars="1700" w:firstLine="4080"/>
        <w:rPr>
          <w:rFonts w:ascii="宋体" w:hAnsi="宋体" w:cs="宋体"/>
          <w:sz w:val="24"/>
          <w:szCs w:val="24"/>
        </w:rPr>
      </w:pPr>
      <w:r>
        <w:rPr>
          <w:rFonts w:ascii="宋体" w:hAnsi="宋体" w:cs="宋体" w:hint="eastAsia"/>
          <w:sz w:val="24"/>
          <w:szCs w:val="24"/>
        </w:rPr>
        <w:t>法定代表人或被授权人：（签字或盖章）</w:t>
      </w:r>
    </w:p>
    <w:p w:rsidR="00993373" w:rsidRDefault="001F0330" w:rsidP="003B6339">
      <w:pPr>
        <w:wordWrap w:val="0"/>
        <w:snapToGrid w:val="0"/>
        <w:spacing w:line="520" w:lineRule="exact"/>
        <w:ind w:right="240"/>
        <w:jc w:val="right"/>
        <w:rPr>
          <w:rFonts w:ascii="宋体" w:hAnsi="宋体" w:cs="宋体"/>
          <w:sz w:val="24"/>
          <w:szCs w:val="24"/>
        </w:rPr>
      </w:pPr>
      <w:r>
        <w:rPr>
          <w:rFonts w:ascii="宋体" w:hAnsi="宋体" w:cs="宋体" w:hint="eastAsia"/>
          <w:sz w:val="24"/>
          <w:szCs w:val="24"/>
        </w:rPr>
        <w:t>年</w:t>
      </w:r>
      <w:r w:rsidR="003B6339">
        <w:rPr>
          <w:rFonts w:ascii="宋体" w:hAnsi="宋体" w:cs="宋体" w:hint="eastAsia"/>
          <w:sz w:val="24"/>
          <w:szCs w:val="24"/>
        </w:rPr>
        <w:t xml:space="preserve">  </w:t>
      </w:r>
      <w:r>
        <w:rPr>
          <w:rFonts w:ascii="宋体" w:hAnsi="宋体" w:cs="宋体" w:hint="eastAsia"/>
          <w:sz w:val="24"/>
          <w:szCs w:val="24"/>
        </w:rPr>
        <w:t>月</w:t>
      </w:r>
      <w:r w:rsidR="003B6339">
        <w:rPr>
          <w:rFonts w:ascii="宋体" w:hAnsi="宋体" w:cs="宋体" w:hint="eastAsia"/>
          <w:sz w:val="24"/>
          <w:szCs w:val="24"/>
        </w:rPr>
        <w:t xml:space="preserve">  </w:t>
      </w:r>
      <w:r>
        <w:rPr>
          <w:rFonts w:ascii="宋体" w:hAnsi="宋体" w:cs="宋体" w:hint="eastAsia"/>
          <w:sz w:val="24"/>
          <w:szCs w:val="24"/>
        </w:rPr>
        <w:t>日</w:t>
      </w:r>
    </w:p>
    <w:p w:rsidR="00993373" w:rsidRDefault="00993373">
      <w:pPr>
        <w:snapToGrid w:val="0"/>
        <w:spacing w:line="520" w:lineRule="exact"/>
        <w:jc w:val="center"/>
        <w:outlineLvl w:val="3"/>
        <w:rPr>
          <w:rFonts w:ascii="宋体" w:hAnsi="宋体" w:cs="宋体"/>
          <w:b/>
          <w:sz w:val="24"/>
          <w:szCs w:val="24"/>
        </w:rPr>
      </w:pPr>
    </w:p>
    <w:p w:rsidR="00993373" w:rsidRDefault="00993373">
      <w:pPr>
        <w:snapToGrid w:val="0"/>
        <w:spacing w:line="520" w:lineRule="exact"/>
        <w:jc w:val="center"/>
        <w:outlineLvl w:val="3"/>
        <w:rPr>
          <w:rFonts w:ascii="宋体" w:hAnsi="宋体" w:cs="宋体"/>
          <w:b/>
          <w:sz w:val="24"/>
          <w:szCs w:val="24"/>
        </w:rPr>
      </w:pPr>
    </w:p>
    <w:p w:rsidR="00993373" w:rsidRDefault="00993373">
      <w:pPr>
        <w:snapToGrid w:val="0"/>
        <w:spacing w:line="520" w:lineRule="exact"/>
        <w:jc w:val="center"/>
        <w:outlineLvl w:val="3"/>
        <w:rPr>
          <w:rFonts w:ascii="宋体" w:hAnsi="宋体" w:cs="宋体"/>
          <w:b/>
          <w:sz w:val="24"/>
          <w:szCs w:val="24"/>
        </w:rPr>
      </w:pPr>
    </w:p>
    <w:p w:rsidR="00993373" w:rsidRDefault="001F0330">
      <w:pPr>
        <w:spacing w:line="360" w:lineRule="auto"/>
        <w:jc w:val="center"/>
        <w:rPr>
          <w:rFonts w:ascii="宋体" w:hAnsi="宋体" w:cs="宋体"/>
          <w:b/>
          <w:sz w:val="24"/>
          <w:szCs w:val="24"/>
        </w:rPr>
      </w:pPr>
      <w:r>
        <w:rPr>
          <w:rFonts w:ascii="宋体" w:hAnsi="宋体" w:cs="宋体" w:hint="eastAsia"/>
          <w:sz w:val="24"/>
          <w:szCs w:val="24"/>
        </w:rPr>
        <w:br w:type="page"/>
      </w:r>
      <w:r>
        <w:rPr>
          <w:rFonts w:ascii="宋体" w:hAnsi="宋体" w:cs="宋体" w:hint="eastAsia"/>
          <w:b/>
          <w:sz w:val="24"/>
          <w:szCs w:val="24"/>
        </w:rPr>
        <w:lastRenderedPageBreak/>
        <w:t>5</w:t>
      </w:r>
      <w:r>
        <w:rPr>
          <w:rFonts w:ascii="宋体" w:hAnsi="宋体" w:cs="宋体" w:hint="eastAsia"/>
          <w:b/>
          <w:sz w:val="24"/>
          <w:szCs w:val="24"/>
        </w:rPr>
        <w:t>、</w:t>
      </w:r>
      <w:r>
        <w:rPr>
          <w:rFonts w:ascii="宋体" w:hAnsi="宋体" w:cs="宋体" w:hint="eastAsia"/>
          <w:b/>
          <w:sz w:val="24"/>
          <w:szCs w:val="24"/>
        </w:rPr>
        <w:t>比选</w:t>
      </w:r>
      <w:r>
        <w:rPr>
          <w:rFonts w:ascii="宋体" w:hAnsi="宋体" w:cs="宋体" w:hint="eastAsia"/>
          <w:b/>
          <w:sz w:val="24"/>
          <w:szCs w:val="24"/>
        </w:rPr>
        <w:t>响应函（格式不得变动）</w:t>
      </w:r>
    </w:p>
    <w:p w:rsidR="00993373" w:rsidRDefault="00993373">
      <w:pPr>
        <w:rPr>
          <w:rFonts w:ascii="宋体" w:hAnsi="宋体" w:cs="宋体"/>
        </w:rPr>
      </w:pPr>
    </w:p>
    <w:p w:rsidR="00993373" w:rsidRDefault="001F0330">
      <w:pPr>
        <w:snapToGrid w:val="0"/>
        <w:spacing w:line="520" w:lineRule="exact"/>
        <w:rPr>
          <w:rFonts w:ascii="宋体" w:hAnsi="宋体" w:cs="宋体"/>
          <w:sz w:val="24"/>
          <w:szCs w:val="24"/>
          <w:u w:val="single"/>
        </w:rPr>
      </w:pPr>
      <w:r>
        <w:rPr>
          <w:rFonts w:ascii="宋体" w:hAnsi="宋体" w:cs="宋体" w:hint="eastAsia"/>
          <w:sz w:val="24"/>
          <w:szCs w:val="24"/>
          <w:u w:val="single"/>
        </w:rPr>
        <w:t>南通市老干部活动中心：</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依据贵单位委托代理机构组织的</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比选</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项目</w:t>
      </w:r>
      <w:r>
        <w:rPr>
          <w:rFonts w:ascii="宋体" w:hAnsi="宋体" w:cs="宋体" w:hint="eastAsia"/>
          <w:sz w:val="24"/>
          <w:szCs w:val="24"/>
        </w:rPr>
        <w:t>比选</w:t>
      </w:r>
      <w:r>
        <w:rPr>
          <w:rFonts w:ascii="宋体" w:hAnsi="宋体" w:cs="宋体" w:hint="eastAsia"/>
          <w:sz w:val="24"/>
          <w:szCs w:val="24"/>
        </w:rPr>
        <w:t>，我方授权（姓名）（职务）为全权代表参加该项目的</w:t>
      </w:r>
      <w:r>
        <w:rPr>
          <w:rFonts w:ascii="宋体" w:hAnsi="宋体" w:cs="宋体" w:hint="eastAsia"/>
          <w:sz w:val="24"/>
          <w:szCs w:val="24"/>
        </w:rPr>
        <w:t>比选</w:t>
      </w:r>
      <w:r>
        <w:rPr>
          <w:rFonts w:ascii="宋体" w:hAnsi="宋体" w:cs="宋体" w:hint="eastAsia"/>
          <w:sz w:val="24"/>
          <w:szCs w:val="24"/>
        </w:rPr>
        <w:t>工作，全权处理本次</w:t>
      </w:r>
      <w:r>
        <w:rPr>
          <w:rFonts w:ascii="宋体" w:hAnsi="宋体" w:cs="宋体" w:hint="eastAsia"/>
          <w:sz w:val="24"/>
          <w:szCs w:val="24"/>
        </w:rPr>
        <w:t>比选</w:t>
      </w:r>
      <w:r>
        <w:rPr>
          <w:rFonts w:ascii="宋体" w:hAnsi="宋体" w:cs="宋体" w:hint="eastAsia"/>
          <w:sz w:val="24"/>
          <w:szCs w:val="24"/>
        </w:rPr>
        <w:t>的有关事宜。同时，我公司声明如下：</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．同意并接受</w:t>
      </w:r>
      <w:r>
        <w:rPr>
          <w:rFonts w:ascii="宋体" w:hAnsi="宋体" w:cs="宋体" w:hint="eastAsia"/>
          <w:sz w:val="24"/>
          <w:szCs w:val="24"/>
        </w:rPr>
        <w:t>比选</w:t>
      </w:r>
      <w:r>
        <w:rPr>
          <w:rFonts w:ascii="宋体" w:hAnsi="宋体" w:cs="宋体" w:hint="eastAsia"/>
          <w:sz w:val="24"/>
          <w:szCs w:val="24"/>
        </w:rPr>
        <w:t>文件的各项要求，遵守</w:t>
      </w:r>
      <w:r>
        <w:rPr>
          <w:rFonts w:ascii="宋体" w:hAnsi="宋体" w:cs="宋体" w:hint="eastAsia"/>
          <w:sz w:val="24"/>
          <w:szCs w:val="24"/>
        </w:rPr>
        <w:t>比选</w:t>
      </w:r>
      <w:r>
        <w:rPr>
          <w:rFonts w:ascii="宋体" w:hAnsi="宋体" w:cs="宋体" w:hint="eastAsia"/>
          <w:sz w:val="24"/>
          <w:szCs w:val="24"/>
        </w:rPr>
        <w:t>文件中的各项规定，按</w:t>
      </w:r>
      <w:r>
        <w:rPr>
          <w:rFonts w:ascii="宋体" w:hAnsi="宋体" w:cs="宋体" w:hint="eastAsia"/>
          <w:sz w:val="24"/>
          <w:szCs w:val="24"/>
        </w:rPr>
        <w:t>比选</w:t>
      </w:r>
      <w:r>
        <w:rPr>
          <w:rFonts w:ascii="宋体" w:hAnsi="宋体" w:cs="宋体" w:hint="eastAsia"/>
          <w:sz w:val="24"/>
          <w:szCs w:val="24"/>
        </w:rPr>
        <w:t>文件的要求提供报价。</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．我公司已经详细阅读了</w:t>
      </w:r>
      <w:r>
        <w:rPr>
          <w:rFonts w:ascii="宋体" w:hAnsi="宋体" w:cs="宋体" w:hint="eastAsia"/>
          <w:sz w:val="24"/>
          <w:szCs w:val="24"/>
        </w:rPr>
        <w:t>比选</w:t>
      </w:r>
      <w:r>
        <w:rPr>
          <w:rFonts w:ascii="宋体" w:hAnsi="宋体" w:cs="宋体" w:hint="eastAsia"/>
          <w:sz w:val="24"/>
          <w:szCs w:val="24"/>
        </w:rPr>
        <w:t>文件的全部内容，我方已完全清晰理解</w:t>
      </w:r>
      <w:r>
        <w:rPr>
          <w:rFonts w:ascii="宋体" w:hAnsi="宋体" w:cs="宋体" w:hint="eastAsia"/>
          <w:sz w:val="24"/>
          <w:szCs w:val="24"/>
        </w:rPr>
        <w:t>比选</w:t>
      </w:r>
      <w:r>
        <w:rPr>
          <w:rFonts w:ascii="宋体" w:hAnsi="宋体" w:cs="宋体" w:hint="eastAsia"/>
          <w:sz w:val="24"/>
          <w:szCs w:val="24"/>
        </w:rPr>
        <w:t>文件的要求，不存在任何含糊不清和误解之处，同意放弃对</w:t>
      </w:r>
      <w:r>
        <w:rPr>
          <w:rFonts w:ascii="宋体" w:hAnsi="宋体" w:cs="宋体" w:hint="eastAsia"/>
          <w:sz w:val="24"/>
          <w:szCs w:val="24"/>
        </w:rPr>
        <w:t>比选</w:t>
      </w:r>
      <w:r>
        <w:rPr>
          <w:rFonts w:ascii="宋体" w:hAnsi="宋体" w:cs="宋体" w:hint="eastAsia"/>
          <w:sz w:val="24"/>
          <w:szCs w:val="24"/>
        </w:rPr>
        <w:t>文件所表述的内容提出异议和质疑的权利。</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．我公司已毫无保留地向贵方提供一切所需的证明材料。</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．我公司承诺在本次</w:t>
      </w:r>
      <w:r>
        <w:rPr>
          <w:rFonts w:ascii="宋体" w:hAnsi="宋体" w:cs="宋体" w:hint="eastAsia"/>
          <w:sz w:val="24"/>
          <w:szCs w:val="24"/>
        </w:rPr>
        <w:t>比选</w:t>
      </w:r>
      <w:r>
        <w:rPr>
          <w:rFonts w:ascii="宋体" w:hAnsi="宋体" w:cs="宋体" w:hint="eastAsia"/>
          <w:sz w:val="24"/>
          <w:szCs w:val="24"/>
        </w:rPr>
        <w:t>响应中提供的一切文件，无论是原件还是复印件均真实有效，绝无任何虚假、伪造和夸大的成份。否则，愿承担相应的后果和法律责任。</w:t>
      </w:r>
    </w:p>
    <w:p w:rsidR="00993373" w:rsidRDefault="001F0330">
      <w:pPr>
        <w:snapToGrid w:val="0"/>
        <w:spacing w:line="520" w:lineRule="exact"/>
        <w:ind w:leftChars="228" w:left="479"/>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．一旦成交，我方承诺无正当理由拒绝签订合同，将被贵方取消成交资格。</w:t>
      </w:r>
    </w:p>
    <w:p w:rsidR="00993373" w:rsidRDefault="001F0330">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b/>
          <w:sz w:val="24"/>
          <w:szCs w:val="24"/>
        </w:rPr>
        <w:t>一旦成交，我方将根据</w:t>
      </w:r>
      <w:r>
        <w:rPr>
          <w:rFonts w:ascii="宋体" w:hAnsi="宋体" w:cs="宋体" w:hint="eastAsia"/>
          <w:b/>
          <w:sz w:val="24"/>
          <w:szCs w:val="24"/>
        </w:rPr>
        <w:t>比选</w:t>
      </w:r>
      <w:r>
        <w:rPr>
          <w:rFonts w:ascii="宋体" w:hAnsi="宋体" w:cs="宋体" w:hint="eastAsia"/>
          <w:b/>
          <w:sz w:val="24"/>
          <w:szCs w:val="24"/>
        </w:rPr>
        <w:t>文件的规定，严格履行合同规定的责任和义务，并保证在</w:t>
      </w:r>
      <w:r>
        <w:rPr>
          <w:rFonts w:ascii="宋体" w:hAnsi="宋体" w:cs="宋体" w:hint="eastAsia"/>
          <w:b/>
          <w:sz w:val="24"/>
          <w:szCs w:val="24"/>
        </w:rPr>
        <w:t>比选</w:t>
      </w:r>
      <w:r>
        <w:rPr>
          <w:rFonts w:ascii="宋体" w:hAnsi="宋体" w:cs="宋体" w:hint="eastAsia"/>
          <w:b/>
          <w:sz w:val="24"/>
          <w:szCs w:val="24"/>
        </w:rPr>
        <w:t>文件中规定的时间期限内完成合同项目。</w:t>
      </w:r>
    </w:p>
    <w:p w:rsidR="00993373" w:rsidRDefault="00993373">
      <w:pPr>
        <w:snapToGrid w:val="0"/>
        <w:spacing w:line="520" w:lineRule="exact"/>
        <w:ind w:firstLineChars="200" w:firstLine="480"/>
        <w:rPr>
          <w:rFonts w:ascii="宋体" w:hAnsi="宋体" w:cs="宋体"/>
          <w:sz w:val="24"/>
          <w:szCs w:val="24"/>
        </w:rPr>
      </w:pPr>
    </w:p>
    <w:p w:rsidR="00993373" w:rsidRDefault="001F0330">
      <w:pPr>
        <w:snapToGrid w:val="0"/>
        <w:spacing w:line="520" w:lineRule="exact"/>
        <w:jc w:val="right"/>
        <w:rPr>
          <w:rFonts w:ascii="宋体" w:hAnsi="宋体" w:cs="宋体"/>
          <w:sz w:val="24"/>
          <w:szCs w:val="24"/>
        </w:rPr>
      </w:pPr>
      <w:r>
        <w:rPr>
          <w:rFonts w:ascii="宋体" w:hAnsi="宋体" w:cs="宋体" w:hint="eastAsia"/>
          <w:sz w:val="24"/>
          <w:szCs w:val="24"/>
        </w:rPr>
        <w:t>比选</w:t>
      </w:r>
      <w:r>
        <w:rPr>
          <w:rFonts w:ascii="宋体" w:hAnsi="宋体" w:cs="宋体" w:hint="eastAsia"/>
          <w:sz w:val="24"/>
          <w:szCs w:val="24"/>
        </w:rPr>
        <w:t>响应单位：（加盖公章）</w:t>
      </w:r>
    </w:p>
    <w:p w:rsidR="00993373" w:rsidRDefault="001F0330">
      <w:pPr>
        <w:snapToGrid w:val="0"/>
        <w:spacing w:line="520" w:lineRule="exact"/>
        <w:ind w:firstLineChars="1700" w:firstLine="4080"/>
        <w:rPr>
          <w:rFonts w:ascii="宋体" w:hAnsi="宋体" w:cs="宋体"/>
          <w:sz w:val="24"/>
          <w:szCs w:val="24"/>
        </w:rPr>
      </w:pPr>
      <w:r>
        <w:rPr>
          <w:rFonts w:ascii="宋体" w:hAnsi="宋体" w:cs="宋体" w:hint="eastAsia"/>
          <w:sz w:val="24"/>
          <w:szCs w:val="24"/>
        </w:rPr>
        <w:t>法定代表人或被授权人：（签字或盖章）</w:t>
      </w:r>
    </w:p>
    <w:p w:rsidR="00993373" w:rsidRDefault="001F0330" w:rsidP="003B6339">
      <w:pPr>
        <w:wordWrap w:val="0"/>
        <w:snapToGrid w:val="0"/>
        <w:spacing w:line="520" w:lineRule="exact"/>
        <w:ind w:right="360"/>
        <w:jc w:val="right"/>
        <w:rPr>
          <w:rFonts w:ascii="宋体" w:hAnsi="宋体" w:cs="宋体"/>
          <w:sz w:val="24"/>
          <w:szCs w:val="24"/>
        </w:rPr>
      </w:pPr>
      <w:r>
        <w:rPr>
          <w:rFonts w:ascii="宋体" w:hAnsi="宋体" w:cs="宋体" w:hint="eastAsia"/>
          <w:sz w:val="24"/>
          <w:szCs w:val="24"/>
        </w:rPr>
        <w:t>年</w:t>
      </w:r>
      <w:r w:rsidR="003B6339">
        <w:rPr>
          <w:rFonts w:ascii="宋体" w:hAnsi="宋体" w:cs="宋体" w:hint="eastAsia"/>
          <w:sz w:val="24"/>
          <w:szCs w:val="24"/>
        </w:rPr>
        <w:t xml:space="preserve">  </w:t>
      </w:r>
      <w:r>
        <w:rPr>
          <w:rFonts w:ascii="宋体" w:hAnsi="宋体" w:cs="宋体" w:hint="eastAsia"/>
          <w:sz w:val="24"/>
          <w:szCs w:val="24"/>
        </w:rPr>
        <w:t>月</w:t>
      </w:r>
      <w:r w:rsidR="003B6339">
        <w:rPr>
          <w:rFonts w:ascii="宋体" w:hAnsi="宋体" w:cs="宋体" w:hint="eastAsia"/>
          <w:sz w:val="24"/>
          <w:szCs w:val="24"/>
        </w:rPr>
        <w:t xml:space="preserve">  </w:t>
      </w:r>
      <w:r>
        <w:rPr>
          <w:rFonts w:ascii="宋体" w:hAnsi="宋体" w:cs="宋体" w:hint="eastAsia"/>
          <w:sz w:val="24"/>
          <w:szCs w:val="24"/>
        </w:rPr>
        <w:t>日</w:t>
      </w:r>
    </w:p>
    <w:p w:rsidR="00993373" w:rsidRDefault="00993373">
      <w:pPr>
        <w:snapToGrid w:val="0"/>
        <w:spacing w:line="520" w:lineRule="exact"/>
        <w:jc w:val="center"/>
        <w:outlineLvl w:val="3"/>
        <w:rPr>
          <w:rFonts w:ascii="宋体" w:hAnsi="宋体" w:cs="宋体"/>
          <w:b/>
          <w:sz w:val="24"/>
          <w:szCs w:val="24"/>
        </w:rPr>
      </w:pPr>
    </w:p>
    <w:p w:rsidR="00993373" w:rsidRDefault="00993373">
      <w:pPr>
        <w:snapToGrid w:val="0"/>
        <w:spacing w:line="520" w:lineRule="exact"/>
        <w:jc w:val="center"/>
        <w:outlineLvl w:val="3"/>
        <w:rPr>
          <w:rFonts w:ascii="宋体" w:hAnsi="宋体" w:cs="宋体"/>
          <w:b/>
          <w:sz w:val="24"/>
          <w:szCs w:val="24"/>
        </w:rPr>
      </w:pPr>
    </w:p>
    <w:p w:rsidR="00993373" w:rsidRDefault="001F0330">
      <w:pPr>
        <w:numPr>
          <w:ilvl w:val="0"/>
          <w:numId w:val="2"/>
        </w:numPr>
        <w:snapToGrid w:val="0"/>
        <w:spacing w:line="520" w:lineRule="exact"/>
        <w:jc w:val="center"/>
        <w:outlineLvl w:val="3"/>
        <w:rPr>
          <w:rFonts w:ascii="宋体" w:hAnsi="宋体" w:cs="宋体"/>
          <w:b/>
          <w:sz w:val="24"/>
          <w:szCs w:val="24"/>
        </w:rPr>
      </w:pPr>
      <w:bookmarkStart w:id="71" w:name="_Toc425960671"/>
      <w:r>
        <w:rPr>
          <w:rFonts w:ascii="宋体" w:hAnsi="宋体" w:cs="宋体" w:hint="eastAsia"/>
          <w:b/>
          <w:bCs/>
          <w:sz w:val="24"/>
          <w:szCs w:val="24"/>
        </w:rPr>
        <w:br w:type="page"/>
      </w:r>
      <w:bookmarkEnd w:id="71"/>
      <w:r>
        <w:rPr>
          <w:rFonts w:ascii="宋体" w:hAnsi="宋体" w:cs="宋体" w:hint="eastAsia"/>
          <w:b/>
          <w:sz w:val="24"/>
          <w:szCs w:val="24"/>
        </w:rPr>
        <w:lastRenderedPageBreak/>
        <w:t>比选</w:t>
      </w:r>
      <w:r>
        <w:rPr>
          <w:rFonts w:ascii="宋体" w:hAnsi="宋体" w:cs="宋体" w:hint="eastAsia"/>
          <w:b/>
          <w:sz w:val="24"/>
          <w:szCs w:val="24"/>
        </w:rPr>
        <w:t>响应报价总表（首次）</w:t>
      </w:r>
    </w:p>
    <w:p w:rsidR="00993373" w:rsidRDefault="00993373">
      <w:pPr>
        <w:pStyle w:val="25"/>
        <w:ind w:firstLineChars="0" w:firstLine="0"/>
        <w:rPr>
          <w:rFonts w:ascii="宋体" w:hAnsi="宋体" w:cs="宋体"/>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6843"/>
      </w:tblGrid>
      <w:tr w:rsidR="00993373">
        <w:trPr>
          <w:trHeight w:val="1046"/>
          <w:jc w:val="center"/>
        </w:trPr>
        <w:tc>
          <w:tcPr>
            <w:tcW w:w="2756" w:type="dxa"/>
            <w:vAlign w:val="center"/>
          </w:tcPr>
          <w:p w:rsidR="00993373" w:rsidRDefault="001F0330">
            <w:pPr>
              <w:spacing w:line="480" w:lineRule="exact"/>
              <w:jc w:val="center"/>
              <w:rPr>
                <w:rFonts w:ascii="宋体" w:hAnsi="宋体" w:cs="宋体"/>
                <w:sz w:val="24"/>
                <w:szCs w:val="24"/>
              </w:rPr>
            </w:pPr>
            <w:r>
              <w:rPr>
                <w:rFonts w:ascii="宋体" w:hAnsi="宋体" w:cs="宋体" w:hint="eastAsia"/>
                <w:sz w:val="24"/>
                <w:szCs w:val="24"/>
              </w:rPr>
              <w:t>项目名称</w:t>
            </w:r>
          </w:p>
        </w:tc>
        <w:tc>
          <w:tcPr>
            <w:tcW w:w="6843" w:type="dxa"/>
            <w:vAlign w:val="center"/>
          </w:tcPr>
          <w:p w:rsidR="00993373" w:rsidRDefault="00993373">
            <w:pPr>
              <w:spacing w:line="480" w:lineRule="exact"/>
              <w:jc w:val="center"/>
              <w:rPr>
                <w:rFonts w:ascii="宋体" w:hAnsi="宋体" w:cs="宋体"/>
                <w:sz w:val="24"/>
                <w:szCs w:val="24"/>
              </w:rPr>
            </w:pPr>
          </w:p>
        </w:tc>
      </w:tr>
      <w:tr w:rsidR="00993373">
        <w:trPr>
          <w:trHeight w:val="984"/>
          <w:jc w:val="center"/>
        </w:trPr>
        <w:tc>
          <w:tcPr>
            <w:tcW w:w="2756" w:type="dxa"/>
            <w:vAlign w:val="center"/>
          </w:tcPr>
          <w:p w:rsidR="00993373" w:rsidRDefault="001F0330">
            <w:pPr>
              <w:spacing w:line="480" w:lineRule="exact"/>
              <w:jc w:val="center"/>
              <w:rPr>
                <w:rFonts w:ascii="宋体" w:hAnsi="宋体" w:cs="宋体"/>
                <w:sz w:val="24"/>
                <w:szCs w:val="24"/>
              </w:rPr>
            </w:pPr>
            <w:r>
              <w:rPr>
                <w:rFonts w:ascii="宋体" w:hAnsi="宋体" w:cs="宋体" w:hint="eastAsia"/>
                <w:sz w:val="24"/>
                <w:szCs w:val="24"/>
              </w:rPr>
              <w:t>投标报价</w:t>
            </w:r>
          </w:p>
        </w:tc>
        <w:tc>
          <w:tcPr>
            <w:tcW w:w="6843" w:type="dxa"/>
            <w:vAlign w:val="center"/>
          </w:tcPr>
          <w:p w:rsidR="00993373" w:rsidRDefault="001F0330">
            <w:pPr>
              <w:spacing w:line="48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人民币大写：。</w:t>
            </w:r>
          </w:p>
        </w:tc>
      </w:tr>
    </w:tbl>
    <w:p w:rsidR="00993373" w:rsidRDefault="00993373">
      <w:pPr>
        <w:pStyle w:val="25"/>
        <w:ind w:firstLineChars="0" w:firstLine="0"/>
        <w:rPr>
          <w:rFonts w:ascii="宋体" w:hAnsi="宋体" w:cs="宋体"/>
          <w:szCs w:val="24"/>
        </w:rPr>
      </w:pPr>
    </w:p>
    <w:p w:rsidR="00993373" w:rsidRDefault="001F0330">
      <w:pPr>
        <w:pStyle w:val="27"/>
        <w:spacing w:line="480" w:lineRule="exact"/>
        <w:rPr>
          <w:rFonts w:hAnsi="宋体" w:cs="宋体"/>
          <w:b/>
          <w:sz w:val="24"/>
        </w:rPr>
      </w:pPr>
      <w:r>
        <w:rPr>
          <w:rFonts w:hAnsi="宋体" w:cs="宋体" w:hint="eastAsia"/>
          <w:b/>
          <w:sz w:val="24"/>
        </w:rPr>
        <w:t>注：</w:t>
      </w:r>
      <w:r>
        <w:rPr>
          <w:rFonts w:hAnsi="宋体" w:cs="宋体" w:hint="eastAsia"/>
          <w:b/>
          <w:sz w:val="24"/>
        </w:rPr>
        <w:t>1</w:t>
      </w:r>
      <w:r>
        <w:rPr>
          <w:rFonts w:hAnsi="宋体" w:cs="宋体" w:hint="eastAsia"/>
          <w:b/>
          <w:sz w:val="24"/>
        </w:rPr>
        <w:t>、最终报价将在开标现场填写，响应文件密封提交时只需填写</w:t>
      </w:r>
      <w:r>
        <w:rPr>
          <w:rFonts w:hAnsi="宋体" w:cs="宋体" w:hint="eastAsia"/>
          <w:b/>
          <w:sz w:val="24"/>
        </w:rPr>
        <w:t>比选</w:t>
      </w:r>
      <w:r>
        <w:rPr>
          <w:rFonts w:hAnsi="宋体" w:cs="宋体" w:hint="eastAsia"/>
          <w:b/>
          <w:sz w:val="24"/>
        </w:rPr>
        <w:t>报价总计（首次）的报价。且最终报价时，</w:t>
      </w:r>
      <w:r>
        <w:rPr>
          <w:rFonts w:hAnsi="宋体" w:cs="宋体" w:hint="eastAsia"/>
          <w:b/>
          <w:sz w:val="24"/>
        </w:rPr>
        <w:t>比选</w:t>
      </w:r>
      <w:r>
        <w:rPr>
          <w:rFonts w:hAnsi="宋体" w:cs="宋体" w:hint="eastAsia"/>
          <w:b/>
          <w:sz w:val="24"/>
        </w:rPr>
        <w:t>响应报价明细表按同比例下浮。</w:t>
      </w:r>
    </w:p>
    <w:p w:rsidR="00993373" w:rsidRDefault="001F0330">
      <w:pPr>
        <w:pStyle w:val="27"/>
        <w:spacing w:line="480" w:lineRule="exact"/>
        <w:ind w:firstLineChars="200" w:firstLine="482"/>
        <w:rPr>
          <w:rFonts w:hAnsi="宋体" w:cs="宋体"/>
          <w:b/>
          <w:sz w:val="24"/>
        </w:rPr>
      </w:pPr>
      <w:r>
        <w:rPr>
          <w:rFonts w:hAnsi="宋体" w:cs="宋体" w:hint="eastAsia"/>
          <w:b/>
          <w:sz w:val="24"/>
        </w:rPr>
        <w:t>2</w:t>
      </w:r>
      <w:r>
        <w:rPr>
          <w:rFonts w:hAnsi="宋体" w:cs="宋体" w:hint="eastAsia"/>
          <w:b/>
          <w:sz w:val="24"/>
        </w:rPr>
        <w:t>、本表式，不得自行改动。</w:t>
      </w:r>
    </w:p>
    <w:p w:rsidR="00993373" w:rsidRDefault="001F0330">
      <w:pPr>
        <w:spacing w:line="480" w:lineRule="exact"/>
        <w:ind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二次</w:t>
      </w:r>
      <w:r>
        <w:rPr>
          <w:rFonts w:ascii="宋体" w:hAnsi="宋体" w:cs="宋体" w:hint="eastAsia"/>
          <w:sz w:val="24"/>
          <w:szCs w:val="24"/>
        </w:rPr>
        <w:t>比选</w:t>
      </w:r>
      <w:r>
        <w:rPr>
          <w:rFonts w:ascii="宋体" w:hAnsi="宋体" w:cs="宋体" w:hint="eastAsia"/>
          <w:sz w:val="24"/>
          <w:szCs w:val="24"/>
        </w:rPr>
        <w:t>报价将在开标现场填写，响应文件密封提交时只需填写</w:t>
      </w:r>
      <w:r>
        <w:rPr>
          <w:rFonts w:ascii="宋体" w:hAnsi="宋体" w:cs="宋体" w:hint="eastAsia"/>
          <w:sz w:val="24"/>
          <w:szCs w:val="24"/>
        </w:rPr>
        <w:t>比选</w:t>
      </w:r>
      <w:r>
        <w:rPr>
          <w:rFonts w:ascii="宋体" w:hAnsi="宋体" w:cs="宋体" w:hint="eastAsia"/>
          <w:sz w:val="24"/>
          <w:szCs w:val="24"/>
        </w:rPr>
        <w:t>报价总计（首次）。</w:t>
      </w:r>
    </w:p>
    <w:p w:rsidR="00993373" w:rsidRDefault="00993373">
      <w:pPr>
        <w:spacing w:line="360" w:lineRule="auto"/>
        <w:ind w:firstLineChars="200" w:firstLine="480"/>
        <w:rPr>
          <w:rFonts w:ascii="宋体" w:hAnsi="宋体" w:cs="宋体"/>
          <w:sz w:val="24"/>
          <w:szCs w:val="24"/>
        </w:rPr>
      </w:pPr>
    </w:p>
    <w:p w:rsidR="00993373" w:rsidRDefault="00993373">
      <w:pPr>
        <w:pStyle w:val="27"/>
        <w:tabs>
          <w:tab w:val="left" w:pos="5665"/>
          <w:tab w:val="right" w:pos="8360"/>
        </w:tabs>
        <w:spacing w:line="360" w:lineRule="auto"/>
        <w:ind w:right="42" w:firstLineChars="650" w:firstLine="1560"/>
        <w:rPr>
          <w:rFonts w:hAnsi="宋体" w:cs="宋体"/>
          <w:sz w:val="24"/>
        </w:rPr>
      </w:pPr>
    </w:p>
    <w:p w:rsidR="00993373" w:rsidRDefault="001F0330">
      <w:pPr>
        <w:pStyle w:val="27"/>
        <w:tabs>
          <w:tab w:val="left" w:pos="5665"/>
          <w:tab w:val="right" w:pos="8360"/>
        </w:tabs>
        <w:spacing w:line="360" w:lineRule="auto"/>
        <w:ind w:right="42"/>
        <w:jc w:val="left"/>
        <w:rPr>
          <w:rFonts w:hAnsi="宋体" w:cs="宋体"/>
          <w:sz w:val="24"/>
          <w:u w:val="single"/>
        </w:rPr>
      </w:pPr>
      <w:r>
        <w:rPr>
          <w:rFonts w:hAnsi="宋体" w:cs="宋体" w:hint="eastAsia"/>
          <w:sz w:val="24"/>
        </w:rPr>
        <w:t>比选</w:t>
      </w:r>
      <w:r>
        <w:rPr>
          <w:rFonts w:hAnsi="宋体" w:cs="宋体" w:hint="eastAsia"/>
          <w:sz w:val="24"/>
        </w:rPr>
        <w:t>响应单位：</w:t>
      </w:r>
    </w:p>
    <w:p w:rsidR="00993373" w:rsidRDefault="001F0330">
      <w:pPr>
        <w:pStyle w:val="27"/>
        <w:tabs>
          <w:tab w:val="left" w:pos="5665"/>
          <w:tab w:val="right" w:pos="8360"/>
        </w:tabs>
        <w:spacing w:line="360" w:lineRule="auto"/>
        <w:ind w:right="42"/>
        <w:rPr>
          <w:rFonts w:hAnsi="宋体" w:cs="宋体"/>
          <w:sz w:val="24"/>
          <w:u w:val="single"/>
        </w:rPr>
      </w:pPr>
      <w:r>
        <w:rPr>
          <w:rFonts w:hAnsi="宋体" w:cs="宋体" w:hint="eastAsia"/>
          <w:sz w:val="24"/>
        </w:rPr>
        <w:t>法定代表人或被授权人（签字）：</w:t>
      </w:r>
    </w:p>
    <w:p w:rsidR="00993373" w:rsidRDefault="001F0330" w:rsidP="003B6339">
      <w:pPr>
        <w:pStyle w:val="27"/>
        <w:tabs>
          <w:tab w:val="left" w:pos="5665"/>
          <w:tab w:val="right" w:pos="8360"/>
        </w:tabs>
        <w:wordWrap w:val="0"/>
        <w:spacing w:line="360" w:lineRule="auto"/>
        <w:ind w:right="282"/>
        <w:jc w:val="right"/>
        <w:rPr>
          <w:rFonts w:hAnsi="宋体" w:cs="宋体"/>
          <w:sz w:val="24"/>
        </w:rPr>
      </w:pPr>
      <w:r>
        <w:rPr>
          <w:rFonts w:hAnsi="宋体" w:cs="宋体" w:hint="eastAsia"/>
          <w:sz w:val="24"/>
        </w:rPr>
        <w:t>年</w:t>
      </w:r>
      <w:r w:rsidR="003B6339">
        <w:rPr>
          <w:rFonts w:hAnsi="宋体" w:cs="宋体" w:hint="eastAsia"/>
          <w:sz w:val="24"/>
        </w:rPr>
        <w:t xml:space="preserve">  </w:t>
      </w:r>
      <w:r>
        <w:rPr>
          <w:rFonts w:hAnsi="宋体" w:cs="宋体" w:hint="eastAsia"/>
          <w:sz w:val="24"/>
        </w:rPr>
        <w:t>月</w:t>
      </w:r>
      <w:r w:rsidR="003B6339">
        <w:rPr>
          <w:rFonts w:hAnsi="宋体" w:cs="宋体" w:hint="eastAsia"/>
          <w:sz w:val="24"/>
        </w:rPr>
        <w:t xml:space="preserve">  </w:t>
      </w:r>
      <w:r>
        <w:rPr>
          <w:rFonts w:hAnsi="宋体" w:cs="宋体" w:hint="eastAsia"/>
          <w:sz w:val="24"/>
        </w:rPr>
        <w:t>日</w:t>
      </w:r>
    </w:p>
    <w:p w:rsidR="00993373" w:rsidRDefault="001F0330">
      <w:pPr>
        <w:spacing w:line="500" w:lineRule="exact"/>
        <w:jc w:val="center"/>
        <w:outlineLvl w:val="3"/>
        <w:rPr>
          <w:rFonts w:ascii="宋体" w:hAnsi="宋体" w:cs="宋体"/>
          <w:b/>
          <w:sz w:val="24"/>
          <w:szCs w:val="24"/>
        </w:rPr>
      </w:pPr>
      <w:r>
        <w:rPr>
          <w:rFonts w:ascii="宋体" w:hAnsi="宋体" w:cs="宋体" w:hint="eastAsia"/>
          <w:sz w:val="24"/>
        </w:rPr>
        <w:br w:type="page"/>
      </w:r>
      <w:r>
        <w:rPr>
          <w:rFonts w:ascii="宋体" w:hAnsi="宋体" w:cs="宋体" w:hint="eastAsia"/>
          <w:b/>
          <w:sz w:val="24"/>
          <w:szCs w:val="24"/>
        </w:rPr>
        <w:lastRenderedPageBreak/>
        <w:t>7</w:t>
      </w:r>
      <w:r>
        <w:rPr>
          <w:rFonts w:ascii="宋体" w:hAnsi="宋体" w:cs="宋体" w:hint="eastAsia"/>
          <w:b/>
          <w:sz w:val="24"/>
          <w:szCs w:val="24"/>
        </w:rPr>
        <w:t>、</w:t>
      </w:r>
      <w:r>
        <w:rPr>
          <w:rFonts w:ascii="宋体" w:hAnsi="宋体" w:cs="宋体" w:hint="eastAsia"/>
          <w:b/>
          <w:sz w:val="24"/>
          <w:szCs w:val="24"/>
        </w:rPr>
        <w:t>比选</w:t>
      </w:r>
      <w:r>
        <w:rPr>
          <w:rFonts w:ascii="宋体" w:hAnsi="宋体" w:cs="宋体" w:hint="eastAsia"/>
          <w:b/>
          <w:sz w:val="24"/>
          <w:szCs w:val="24"/>
        </w:rPr>
        <w:t>响应报价明细表（格式自拟）</w:t>
      </w:r>
    </w:p>
    <w:p w:rsidR="00993373" w:rsidRDefault="00993373">
      <w:pPr>
        <w:kinsoku w:val="0"/>
        <w:topLinePunct/>
        <w:snapToGrid w:val="0"/>
        <w:spacing w:line="520" w:lineRule="exact"/>
        <w:rPr>
          <w:rFonts w:ascii="宋体" w:hAnsi="宋体" w:cs="宋体"/>
          <w:b/>
          <w:sz w:val="24"/>
          <w:szCs w:val="24"/>
        </w:rPr>
      </w:pPr>
    </w:p>
    <w:p w:rsidR="00993373" w:rsidRDefault="00993373">
      <w:pPr>
        <w:pStyle w:val="27"/>
        <w:tabs>
          <w:tab w:val="left" w:pos="5665"/>
          <w:tab w:val="right" w:pos="8360"/>
        </w:tabs>
        <w:spacing w:line="360" w:lineRule="auto"/>
        <w:ind w:right="42"/>
        <w:jc w:val="right"/>
        <w:rPr>
          <w:rFonts w:hAnsi="宋体" w:cs="宋体"/>
          <w:sz w:val="24"/>
        </w:rPr>
      </w:pPr>
    </w:p>
    <w:sectPr w:rsidR="00993373" w:rsidSect="00993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330" w:rsidRDefault="001F0330" w:rsidP="00993373">
      <w:r>
        <w:separator/>
      </w:r>
    </w:p>
  </w:endnote>
  <w:endnote w:type="continuationSeparator" w:id="1">
    <w:p w:rsidR="001F0330" w:rsidRDefault="001F0330" w:rsidP="00993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73" w:rsidRDefault="00993373">
    <w:pPr>
      <w:pStyle w:val="af"/>
      <w:framePr w:wrap="around" w:vAnchor="text" w:hAnchor="margin" w:xAlign="right" w:y="1"/>
      <w:rPr>
        <w:rStyle w:val="af8"/>
      </w:rPr>
    </w:pPr>
    <w:r>
      <w:rPr>
        <w:rStyle w:val="af8"/>
      </w:rPr>
      <w:fldChar w:fldCharType="begin"/>
    </w:r>
    <w:r w:rsidR="001F0330">
      <w:rPr>
        <w:rStyle w:val="af8"/>
      </w:rPr>
      <w:instrText xml:space="preserve">PAGE  </w:instrText>
    </w:r>
    <w:r>
      <w:rPr>
        <w:rStyle w:val="af8"/>
      </w:rPr>
      <w:fldChar w:fldCharType="end"/>
    </w:r>
  </w:p>
  <w:p w:rsidR="00993373" w:rsidRDefault="00993373">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73" w:rsidRDefault="00993373">
    <w:pPr>
      <w:pStyle w:val="af"/>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4pt;height:20.7pt;z-index:251660288;mso-wrap-style:none;mso-position-horizontal:center;mso-position-horizontal-relative:margin" filled="f" stroked="f">
          <v:textbox style="mso-fit-shape-to-text:t" inset="0,0,0,0">
            <w:txbxContent>
              <w:p w:rsidR="00993373" w:rsidRDefault="00993373">
                <w:pPr>
                  <w:pStyle w:val="af"/>
                  <w:jc w:val="center"/>
                </w:pPr>
                <w:r>
                  <w:rPr>
                    <w:b/>
                    <w:bCs/>
                  </w:rPr>
                  <w:fldChar w:fldCharType="begin"/>
                </w:r>
                <w:r w:rsidR="001F0330">
                  <w:rPr>
                    <w:b/>
                    <w:bCs/>
                  </w:rPr>
                  <w:instrText>PAGE</w:instrText>
                </w:r>
                <w:r>
                  <w:rPr>
                    <w:b/>
                    <w:bCs/>
                  </w:rPr>
                  <w:fldChar w:fldCharType="separate"/>
                </w:r>
                <w:r w:rsidR="000B1D44">
                  <w:rPr>
                    <w:b/>
                    <w:bCs/>
                    <w:noProof/>
                  </w:rPr>
                  <w:t>11</w:t>
                </w:r>
                <w:r>
                  <w:rPr>
                    <w:b/>
                    <w:bCs/>
                  </w:rPr>
                  <w:fldChar w:fldCharType="end"/>
                </w:r>
              </w:p>
            </w:txbxContent>
          </v:textbox>
          <w10:wrap anchorx="margin"/>
        </v:shape>
      </w:pict>
    </w:r>
  </w:p>
  <w:p w:rsidR="00993373" w:rsidRDefault="0099337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73" w:rsidRDefault="00993373">
    <w:pPr>
      <w:pStyle w:val="af"/>
      <w:jc w:val="center"/>
    </w:pPr>
    <w:r>
      <w:pict>
        <v:shapetype id="_x0000_t202" coordsize="21600,21600" o:spt="202" path="m,l,21600r21600,l21600,xe">
          <v:stroke joinstyle="miter"/>
          <v:path gradientshapeok="t" o:connecttype="rect"/>
        </v:shapetype>
        <v:shape id="文本框 3" o:spid="_x0000_s3073" type="#_x0000_t202" style="position:absolute;left:0;text-align:left;margin-left:0;margin-top:0;width:15pt;height:20.7pt;z-index:251659264;mso-wrap-style:none;mso-position-horizontal:center;mso-position-horizontal-relative:margin" filled="f" stroked="f">
          <v:textbox style="mso-fit-shape-to-text:t" inset="0,0,0,0">
            <w:txbxContent>
              <w:p w:rsidR="00993373" w:rsidRDefault="00993373">
                <w:pPr>
                  <w:pStyle w:val="af"/>
                  <w:jc w:val="center"/>
                </w:pPr>
                <w:r w:rsidRPr="00993373">
                  <w:fldChar w:fldCharType="begin"/>
                </w:r>
                <w:r w:rsidR="001F0330">
                  <w:instrText>PAGE   \* MERGEFORMAT</w:instrText>
                </w:r>
                <w:r w:rsidRPr="00993373">
                  <w:fldChar w:fldCharType="separate"/>
                </w:r>
                <w:r w:rsidR="003B6339" w:rsidRPr="003B6339">
                  <w:rPr>
                    <w:noProof/>
                    <w:lang w:val="zh-CN"/>
                  </w:rPr>
                  <w:t>-</w:t>
                </w:r>
                <w:r w:rsidR="003B6339">
                  <w:rPr>
                    <w:noProof/>
                  </w:rPr>
                  <w:t xml:space="preserve"> 1 -</w:t>
                </w:r>
                <w:r>
                  <w:rPr>
                    <w:lang w:val="zh-CN"/>
                  </w:rPr>
                  <w:fldChar w:fldCharType="end"/>
                </w:r>
              </w:p>
            </w:txbxContent>
          </v:textbox>
          <w10:wrap anchorx="margin"/>
        </v:shape>
      </w:pict>
    </w:r>
  </w:p>
  <w:p w:rsidR="00993373" w:rsidRDefault="00993373">
    <w:pPr>
      <w:pStyle w:val="af"/>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330" w:rsidRDefault="001F0330" w:rsidP="00993373">
      <w:r>
        <w:separator/>
      </w:r>
    </w:p>
  </w:footnote>
  <w:footnote w:type="continuationSeparator" w:id="1">
    <w:p w:rsidR="001F0330" w:rsidRDefault="001F0330" w:rsidP="00993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73" w:rsidRDefault="00993373">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844C5"/>
    <w:multiLevelType w:val="singleLevel"/>
    <w:tmpl w:val="C0C844C5"/>
    <w:lvl w:ilvl="0">
      <w:start w:val="4"/>
      <w:numFmt w:val="chineseCounting"/>
      <w:suff w:val="space"/>
      <w:lvlText w:val="第%1章"/>
      <w:lvlJc w:val="left"/>
      <w:rPr>
        <w:rFonts w:cs="Times New Roman" w:hint="eastAsia"/>
      </w:rPr>
    </w:lvl>
  </w:abstractNum>
  <w:abstractNum w:abstractNumId="1">
    <w:nsid w:val="E5DCA1A6"/>
    <w:multiLevelType w:val="singleLevel"/>
    <w:tmpl w:val="E5DCA1A6"/>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4"/>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NlN2ZjM2E1NmQ4OGY4MDRkNzFiMmNkOTIwZGE0MmIifQ=="/>
  </w:docVars>
  <w:rsids>
    <w:rsidRoot w:val="00172A27"/>
    <w:rsid w:val="00000852"/>
    <w:rsid w:val="000039C8"/>
    <w:rsid w:val="00014555"/>
    <w:rsid w:val="00014D3E"/>
    <w:rsid w:val="00015852"/>
    <w:rsid w:val="00015E65"/>
    <w:rsid w:val="000171B5"/>
    <w:rsid w:val="00031432"/>
    <w:rsid w:val="00035B71"/>
    <w:rsid w:val="0004204B"/>
    <w:rsid w:val="00043C4B"/>
    <w:rsid w:val="0004447A"/>
    <w:rsid w:val="00044F1B"/>
    <w:rsid w:val="00046E34"/>
    <w:rsid w:val="00055A11"/>
    <w:rsid w:val="0005698B"/>
    <w:rsid w:val="00060BF6"/>
    <w:rsid w:val="00066A8B"/>
    <w:rsid w:val="00066F9F"/>
    <w:rsid w:val="00070888"/>
    <w:rsid w:val="000748DA"/>
    <w:rsid w:val="00082655"/>
    <w:rsid w:val="00083EDD"/>
    <w:rsid w:val="00084073"/>
    <w:rsid w:val="000841FB"/>
    <w:rsid w:val="00085742"/>
    <w:rsid w:val="0008633C"/>
    <w:rsid w:val="00086D36"/>
    <w:rsid w:val="00087581"/>
    <w:rsid w:val="00097B92"/>
    <w:rsid w:val="000A0517"/>
    <w:rsid w:val="000A0E49"/>
    <w:rsid w:val="000B1765"/>
    <w:rsid w:val="000B1D44"/>
    <w:rsid w:val="000B4A07"/>
    <w:rsid w:val="000B5492"/>
    <w:rsid w:val="000B6A95"/>
    <w:rsid w:val="000C35A8"/>
    <w:rsid w:val="000C36B8"/>
    <w:rsid w:val="000C438C"/>
    <w:rsid w:val="000C6DBB"/>
    <w:rsid w:val="000C7E3C"/>
    <w:rsid w:val="000D5F2E"/>
    <w:rsid w:val="000D6E16"/>
    <w:rsid w:val="000E05F9"/>
    <w:rsid w:val="000E441F"/>
    <w:rsid w:val="000F0D29"/>
    <w:rsid w:val="000F6601"/>
    <w:rsid w:val="000F6D29"/>
    <w:rsid w:val="000F7600"/>
    <w:rsid w:val="000F7668"/>
    <w:rsid w:val="000F7EFA"/>
    <w:rsid w:val="00103896"/>
    <w:rsid w:val="00104F1D"/>
    <w:rsid w:val="0011048A"/>
    <w:rsid w:val="00126F48"/>
    <w:rsid w:val="001316A0"/>
    <w:rsid w:val="00131947"/>
    <w:rsid w:val="001338B3"/>
    <w:rsid w:val="00136060"/>
    <w:rsid w:val="001367B7"/>
    <w:rsid w:val="00141EA3"/>
    <w:rsid w:val="00142BF7"/>
    <w:rsid w:val="00143037"/>
    <w:rsid w:val="00144128"/>
    <w:rsid w:val="00144D3B"/>
    <w:rsid w:val="00145BB9"/>
    <w:rsid w:val="001462A5"/>
    <w:rsid w:val="001475FD"/>
    <w:rsid w:val="0014795A"/>
    <w:rsid w:val="001534B9"/>
    <w:rsid w:val="00155F9A"/>
    <w:rsid w:val="00160646"/>
    <w:rsid w:val="00160877"/>
    <w:rsid w:val="001614D9"/>
    <w:rsid w:val="0016555D"/>
    <w:rsid w:val="00167D8F"/>
    <w:rsid w:val="0017106E"/>
    <w:rsid w:val="0017246A"/>
    <w:rsid w:val="00172802"/>
    <w:rsid w:val="00172A27"/>
    <w:rsid w:val="00176548"/>
    <w:rsid w:val="00180AB6"/>
    <w:rsid w:val="00181489"/>
    <w:rsid w:val="0018196D"/>
    <w:rsid w:val="00182DC3"/>
    <w:rsid w:val="00184876"/>
    <w:rsid w:val="00191501"/>
    <w:rsid w:val="00191EAF"/>
    <w:rsid w:val="00193AF5"/>
    <w:rsid w:val="00196531"/>
    <w:rsid w:val="0019745C"/>
    <w:rsid w:val="001A38E9"/>
    <w:rsid w:val="001A5F94"/>
    <w:rsid w:val="001A7767"/>
    <w:rsid w:val="001A7961"/>
    <w:rsid w:val="001B317D"/>
    <w:rsid w:val="001B346E"/>
    <w:rsid w:val="001B3A93"/>
    <w:rsid w:val="001B6AB5"/>
    <w:rsid w:val="001B6E46"/>
    <w:rsid w:val="001C3633"/>
    <w:rsid w:val="001C6E37"/>
    <w:rsid w:val="001D1C41"/>
    <w:rsid w:val="001D387F"/>
    <w:rsid w:val="001D3A4E"/>
    <w:rsid w:val="001D7E8C"/>
    <w:rsid w:val="001E0C75"/>
    <w:rsid w:val="001E2670"/>
    <w:rsid w:val="001E3534"/>
    <w:rsid w:val="001E3DA4"/>
    <w:rsid w:val="001E4055"/>
    <w:rsid w:val="001E5D0C"/>
    <w:rsid w:val="001F00F8"/>
    <w:rsid w:val="001F0330"/>
    <w:rsid w:val="001F05DA"/>
    <w:rsid w:val="001F1227"/>
    <w:rsid w:val="001F28A5"/>
    <w:rsid w:val="001F5320"/>
    <w:rsid w:val="00207784"/>
    <w:rsid w:val="00207F85"/>
    <w:rsid w:val="00214B3B"/>
    <w:rsid w:val="002157EF"/>
    <w:rsid w:val="00221271"/>
    <w:rsid w:val="0022676C"/>
    <w:rsid w:val="0023029A"/>
    <w:rsid w:val="00231148"/>
    <w:rsid w:val="00236472"/>
    <w:rsid w:val="0024046E"/>
    <w:rsid w:val="00242ABA"/>
    <w:rsid w:val="00243034"/>
    <w:rsid w:val="002433CE"/>
    <w:rsid w:val="00243A2A"/>
    <w:rsid w:val="00243CCC"/>
    <w:rsid w:val="002465F4"/>
    <w:rsid w:val="002530ED"/>
    <w:rsid w:val="00253B17"/>
    <w:rsid w:val="002542D0"/>
    <w:rsid w:val="00254B7A"/>
    <w:rsid w:val="00263465"/>
    <w:rsid w:val="00265137"/>
    <w:rsid w:val="00267C1A"/>
    <w:rsid w:val="00270816"/>
    <w:rsid w:val="002720A3"/>
    <w:rsid w:val="0027383F"/>
    <w:rsid w:val="00273F9F"/>
    <w:rsid w:val="00274825"/>
    <w:rsid w:val="00277E5E"/>
    <w:rsid w:val="00280BA6"/>
    <w:rsid w:val="00281213"/>
    <w:rsid w:val="002847C8"/>
    <w:rsid w:val="002857D3"/>
    <w:rsid w:val="0029033F"/>
    <w:rsid w:val="002936BE"/>
    <w:rsid w:val="002A28B9"/>
    <w:rsid w:val="002A2F71"/>
    <w:rsid w:val="002B1DDD"/>
    <w:rsid w:val="002B29B6"/>
    <w:rsid w:val="002B58CE"/>
    <w:rsid w:val="002B5A38"/>
    <w:rsid w:val="002C557B"/>
    <w:rsid w:val="002D2A8E"/>
    <w:rsid w:val="002D356A"/>
    <w:rsid w:val="002D5929"/>
    <w:rsid w:val="002D5EDC"/>
    <w:rsid w:val="002E42EA"/>
    <w:rsid w:val="002E6D07"/>
    <w:rsid w:val="002E7131"/>
    <w:rsid w:val="002F1F0B"/>
    <w:rsid w:val="002F24E4"/>
    <w:rsid w:val="002F6F9A"/>
    <w:rsid w:val="003007BA"/>
    <w:rsid w:val="00300969"/>
    <w:rsid w:val="00302B14"/>
    <w:rsid w:val="00303A7A"/>
    <w:rsid w:val="00306010"/>
    <w:rsid w:val="003108C8"/>
    <w:rsid w:val="0031230D"/>
    <w:rsid w:val="0031574C"/>
    <w:rsid w:val="00322DBE"/>
    <w:rsid w:val="00333251"/>
    <w:rsid w:val="00333B38"/>
    <w:rsid w:val="00341435"/>
    <w:rsid w:val="00344CD5"/>
    <w:rsid w:val="00347971"/>
    <w:rsid w:val="00353FBA"/>
    <w:rsid w:val="00354EF2"/>
    <w:rsid w:val="003554AE"/>
    <w:rsid w:val="00355F7D"/>
    <w:rsid w:val="00362C18"/>
    <w:rsid w:val="00364AFE"/>
    <w:rsid w:val="003671B8"/>
    <w:rsid w:val="00372BAE"/>
    <w:rsid w:val="00375550"/>
    <w:rsid w:val="003802B0"/>
    <w:rsid w:val="00380488"/>
    <w:rsid w:val="003837EF"/>
    <w:rsid w:val="00384770"/>
    <w:rsid w:val="00385BDD"/>
    <w:rsid w:val="00386C1E"/>
    <w:rsid w:val="003917B3"/>
    <w:rsid w:val="0039473D"/>
    <w:rsid w:val="00395884"/>
    <w:rsid w:val="00395CA8"/>
    <w:rsid w:val="00395DB1"/>
    <w:rsid w:val="003A015C"/>
    <w:rsid w:val="003A22F6"/>
    <w:rsid w:val="003A44B9"/>
    <w:rsid w:val="003A52BE"/>
    <w:rsid w:val="003A57BD"/>
    <w:rsid w:val="003A627C"/>
    <w:rsid w:val="003B4974"/>
    <w:rsid w:val="003B6339"/>
    <w:rsid w:val="003C116A"/>
    <w:rsid w:val="003C28DD"/>
    <w:rsid w:val="003C411F"/>
    <w:rsid w:val="003C562F"/>
    <w:rsid w:val="003E3BE5"/>
    <w:rsid w:val="003E7A44"/>
    <w:rsid w:val="003F1AE5"/>
    <w:rsid w:val="003F2CBA"/>
    <w:rsid w:val="003F2E6E"/>
    <w:rsid w:val="003F3627"/>
    <w:rsid w:val="004021FE"/>
    <w:rsid w:val="00402AB1"/>
    <w:rsid w:val="00407F55"/>
    <w:rsid w:val="004112D5"/>
    <w:rsid w:val="004132BD"/>
    <w:rsid w:val="00420A85"/>
    <w:rsid w:val="0042313F"/>
    <w:rsid w:val="0042768A"/>
    <w:rsid w:val="00441242"/>
    <w:rsid w:val="004415FB"/>
    <w:rsid w:val="004419C2"/>
    <w:rsid w:val="0044764B"/>
    <w:rsid w:val="004509F1"/>
    <w:rsid w:val="004551D2"/>
    <w:rsid w:val="0045771C"/>
    <w:rsid w:val="00470C96"/>
    <w:rsid w:val="00477557"/>
    <w:rsid w:val="0048012D"/>
    <w:rsid w:val="00481039"/>
    <w:rsid w:val="00483938"/>
    <w:rsid w:val="00485E71"/>
    <w:rsid w:val="0048773F"/>
    <w:rsid w:val="00487985"/>
    <w:rsid w:val="004907BB"/>
    <w:rsid w:val="00496226"/>
    <w:rsid w:val="004A2E7E"/>
    <w:rsid w:val="004A4F35"/>
    <w:rsid w:val="004B24E7"/>
    <w:rsid w:val="004B6045"/>
    <w:rsid w:val="004B67DE"/>
    <w:rsid w:val="004C42F2"/>
    <w:rsid w:val="004C53FE"/>
    <w:rsid w:val="004C5F73"/>
    <w:rsid w:val="004D097D"/>
    <w:rsid w:val="004D101A"/>
    <w:rsid w:val="004D6750"/>
    <w:rsid w:val="004D766D"/>
    <w:rsid w:val="004F514F"/>
    <w:rsid w:val="004F617D"/>
    <w:rsid w:val="004F7F2B"/>
    <w:rsid w:val="0050206D"/>
    <w:rsid w:val="005035E5"/>
    <w:rsid w:val="00503DCD"/>
    <w:rsid w:val="005108C3"/>
    <w:rsid w:val="0051250E"/>
    <w:rsid w:val="00527CFC"/>
    <w:rsid w:val="00527FDF"/>
    <w:rsid w:val="005314C2"/>
    <w:rsid w:val="0053210D"/>
    <w:rsid w:val="0053283D"/>
    <w:rsid w:val="005342F6"/>
    <w:rsid w:val="00542C79"/>
    <w:rsid w:val="00543603"/>
    <w:rsid w:val="0054534C"/>
    <w:rsid w:val="00547813"/>
    <w:rsid w:val="00553E88"/>
    <w:rsid w:val="00560E87"/>
    <w:rsid w:val="00562EF5"/>
    <w:rsid w:val="00567EB4"/>
    <w:rsid w:val="00570C05"/>
    <w:rsid w:val="00571B34"/>
    <w:rsid w:val="005732C7"/>
    <w:rsid w:val="00573A35"/>
    <w:rsid w:val="00575778"/>
    <w:rsid w:val="0057664F"/>
    <w:rsid w:val="00577B4B"/>
    <w:rsid w:val="005826A3"/>
    <w:rsid w:val="005853FB"/>
    <w:rsid w:val="00587130"/>
    <w:rsid w:val="00590A06"/>
    <w:rsid w:val="00593B36"/>
    <w:rsid w:val="005952F9"/>
    <w:rsid w:val="005973E7"/>
    <w:rsid w:val="005A1E3F"/>
    <w:rsid w:val="005A3CE2"/>
    <w:rsid w:val="005A41F7"/>
    <w:rsid w:val="005A421C"/>
    <w:rsid w:val="005A5D0D"/>
    <w:rsid w:val="005B5403"/>
    <w:rsid w:val="005C0614"/>
    <w:rsid w:val="005C1924"/>
    <w:rsid w:val="005C33E6"/>
    <w:rsid w:val="005C3935"/>
    <w:rsid w:val="005C5F86"/>
    <w:rsid w:val="005D0372"/>
    <w:rsid w:val="005D2656"/>
    <w:rsid w:val="005D7A3A"/>
    <w:rsid w:val="005D7D36"/>
    <w:rsid w:val="005E047E"/>
    <w:rsid w:val="005E2853"/>
    <w:rsid w:val="005E3474"/>
    <w:rsid w:val="005E38FF"/>
    <w:rsid w:val="005F37BC"/>
    <w:rsid w:val="005F7D93"/>
    <w:rsid w:val="00610713"/>
    <w:rsid w:val="00612125"/>
    <w:rsid w:val="006122FA"/>
    <w:rsid w:val="00613EA1"/>
    <w:rsid w:val="0061620D"/>
    <w:rsid w:val="00617432"/>
    <w:rsid w:val="00621A8A"/>
    <w:rsid w:val="006274C7"/>
    <w:rsid w:val="00627649"/>
    <w:rsid w:val="006330F5"/>
    <w:rsid w:val="0063428D"/>
    <w:rsid w:val="00634F4D"/>
    <w:rsid w:val="006376E0"/>
    <w:rsid w:val="00637B87"/>
    <w:rsid w:val="00645E4B"/>
    <w:rsid w:val="006537E2"/>
    <w:rsid w:val="006540C7"/>
    <w:rsid w:val="00656832"/>
    <w:rsid w:val="00657201"/>
    <w:rsid w:val="0066338E"/>
    <w:rsid w:val="006633FE"/>
    <w:rsid w:val="00663DFF"/>
    <w:rsid w:val="00672C56"/>
    <w:rsid w:val="00672DC7"/>
    <w:rsid w:val="00672F30"/>
    <w:rsid w:val="00675421"/>
    <w:rsid w:val="006857AD"/>
    <w:rsid w:val="0068583A"/>
    <w:rsid w:val="00687756"/>
    <w:rsid w:val="00691A51"/>
    <w:rsid w:val="00695AE4"/>
    <w:rsid w:val="006A3811"/>
    <w:rsid w:val="006A4FF1"/>
    <w:rsid w:val="006A6B48"/>
    <w:rsid w:val="006B315E"/>
    <w:rsid w:val="006B3EBC"/>
    <w:rsid w:val="006C01CB"/>
    <w:rsid w:val="006C05DD"/>
    <w:rsid w:val="006C30DD"/>
    <w:rsid w:val="006C42F2"/>
    <w:rsid w:val="006C615B"/>
    <w:rsid w:val="006C6903"/>
    <w:rsid w:val="006D02D2"/>
    <w:rsid w:val="006D0A99"/>
    <w:rsid w:val="006D1247"/>
    <w:rsid w:val="006D4923"/>
    <w:rsid w:val="006E3C6C"/>
    <w:rsid w:val="006E509F"/>
    <w:rsid w:val="006E50FA"/>
    <w:rsid w:val="006E698A"/>
    <w:rsid w:val="006E719D"/>
    <w:rsid w:val="006F103E"/>
    <w:rsid w:val="0070297D"/>
    <w:rsid w:val="00702E21"/>
    <w:rsid w:val="00706954"/>
    <w:rsid w:val="00706A53"/>
    <w:rsid w:val="00711008"/>
    <w:rsid w:val="007140C6"/>
    <w:rsid w:val="007176D8"/>
    <w:rsid w:val="007179CC"/>
    <w:rsid w:val="007237F4"/>
    <w:rsid w:val="007250B1"/>
    <w:rsid w:val="007255A9"/>
    <w:rsid w:val="00726C0F"/>
    <w:rsid w:val="0072741C"/>
    <w:rsid w:val="00732514"/>
    <w:rsid w:val="007343A6"/>
    <w:rsid w:val="00737F37"/>
    <w:rsid w:val="00743D12"/>
    <w:rsid w:val="00744744"/>
    <w:rsid w:val="0075031E"/>
    <w:rsid w:val="00752694"/>
    <w:rsid w:val="007556C4"/>
    <w:rsid w:val="00761113"/>
    <w:rsid w:val="00764C0B"/>
    <w:rsid w:val="00767E89"/>
    <w:rsid w:val="00770BA5"/>
    <w:rsid w:val="00771711"/>
    <w:rsid w:val="00772D7A"/>
    <w:rsid w:val="00773DD5"/>
    <w:rsid w:val="00782574"/>
    <w:rsid w:val="00785545"/>
    <w:rsid w:val="0078706C"/>
    <w:rsid w:val="00787994"/>
    <w:rsid w:val="0079317F"/>
    <w:rsid w:val="007A0158"/>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14FF"/>
    <w:rsid w:val="00802240"/>
    <w:rsid w:val="00803B2C"/>
    <w:rsid w:val="00804CB0"/>
    <w:rsid w:val="00805F59"/>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0150"/>
    <w:rsid w:val="008623BF"/>
    <w:rsid w:val="008627A8"/>
    <w:rsid w:val="00863E9B"/>
    <w:rsid w:val="008651DD"/>
    <w:rsid w:val="00872734"/>
    <w:rsid w:val="0087286B"/>
    <w:rsid w:val="00877EC5"/>
    <w:rsid w:val="00883691"/>
    <w:rsid w:val="00883A80"/>
    <w:rsid w:val="008934D5"/>
    <w:rsid w:val="00895C3D"/>
    <w:rsid w:val="00896F95"/>
    <w:rsid w:val="008A282D"/>
    <w:rsid w:val="008A3E0B"/>
    <w:rsid w:val="008A40BB"/>
    <w:rsid w:val="008A46E4"/>
    <w:rsid w:val="008A671F"/>
    <w:rsid w:val="008A789C"/>
    <w:rsid w:val="008B56B3"/>
    <w:rsid w:val="008B7B78"/>
    <w:rsid w:val="008D0602"/>
    <w:rsid w:val="008D11A0"/>
    <w:rsid w:val="008D2D0E"/>
    <w:rsid w:val="008D3439"/>
    <w:rsid w:val="008D4F67"/>
    <w:rsid w:val="008D64E9"/>
    <w:rsid w:val="008E18D5"/>
    <w:rsid w:val="008E2905"/>
    <w:rsid w:val="008E3559"/>
    <w:rsid w:val="008E4356"/>
    <w:rsid w:val="008E4DD7"/>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4E0E"/>
    <w:rsid w:val="00925F02"/>
    <w:rsid w:val="0093080E"/>
    <w:rsid w:val="00932919"/>
    <w:rsid w:val="00940423"/>
    <w:rsid w:val="0094125F"/>
    <w:rsid w:val="009433B0"/>
    <w:rsid w:val="0094389C"/>
    <w:rsid w:val="0094410B"/>
    <w:rsid w:val="0094670E"/>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47A9"/>
    <w:rsid w:val="009874F1"/>
    <w:rsid w:val="00992078"/>
    <w:rsid w:val="00993373"/>
    <w:rsid w:val="009936F3"/>
    <w:rsid w:val="00994876"/>
    <w:rsid w:val="00994A91"/>
    <w:rsid w:val="009A0C8A"/>
    <w:rsid w:val="009A5E11"/>
    <w:rsid w:val="009A65FA"/>
    <w:rsid w:val="009A79AC"/>
    <w:rsid w:val="009B04EE"/>
    <w:rsid w:val="009B1AD5"/>
    <w:rsid w:val="009B4C0A"/>
    <w:rsid w:val="009C569E"/>
    <w:rsid w:val="009C65E9"/>
    <w:rsid w:val="009C774C"/>
    <w:rsid w:val="009C7C8F"/>
    <w:rsid w:val="009D51FC"/>
    <w:rsid w:val="009D550C"/>
    <w:rsid w:val="009E0BDC"/>
    <w:rsid w:val="009E1242"/>
    <w:rsid w:val="009E7AB4"/>
    <w:rsid w:val="009E7BDC"/>
    <w:rsid w:val="009F0055"/>
    <w:rsid w:val="009F2515"/>
    <w:rsid w:val="009F329A"/>
    <w:rsid w:val="009F6297"/>
    <w:rsid w:val="009F6A5E"/>
    <w:rsid w:val="009F7009"/>
    <w:rsid w:val="009F76D8"/>
    <w:rsid w:val="009F775C"/>
    <w:rsid w:val="009F7CF9"/>
    <w:rsid w:val="00A02647"/>
    <w:rsid w:val="00A03FE6"/>
    <w:rsid w:val="00A05E08"/>
    <w:rsid w:val="00A0608F"/>
    <w:rsid w:val="00A1005B"/>
    <w:rsid w:val="00A117B7"/>
    <w:rsid w:val="00A14683"/>
    <w:rsid w:val="00A14DF8"/>
    <w:rsid w:val="00A17371"/>
    <w:rsid w:val="00A1779B"/>
    <w:rsid w:val="00A238F9"/>
    <w:rsid w:val="00A326E8"/>
    <w:rsid w:val="00A35811"/>
    <w:rsid w:val="00A36701"/>
    <w:rsid w:val="00A37ED0"/>
    <w:rsid w:val="00A40E24"/>
    <w:rsid w:val="00A43EB7"/>
    <w:rsid w:val="00A44F34"/>
    <w:rsid w:val="00A45446"/>
    <w:rsid w:val="00A46067"/>
    <w:rsid w:val="00A51611"/>
    <w:rsid w:val="00A6075F"/>
    <w:rsid w:val="00A614DE"/>
    <w:rsid w:val="00A617CE"/>
    <w:rsid w:val="00A631AD"/>
    <w:rsid w:val="00A66DFB"/>
    <w:rsid w:val="00A73B23"/>
    <w:rsid w:val="00A74D25"/>
    <w:rsid w:val="00A7633B"/>
    <w:rsid w:val="00A76407"/>
    <w:rsid w:val="00A76ECB"/>
    <w:rsid w:val="00A8074D"/>
    <w:rsid w:val="00A82230"/>
    <w:rsid w:val="00A8368F"/>
    <w:rsid w:val="00A85A11"/>
    <w:rsid w:val="00A86F1A"/>
    <w:rsid w:val="00A912B0"/>
    <w:rsid w:val="00A95CA6"/>
    <w:rsid w:val="00AA0C23"/>
    <w:rsid w:val="00AA14A1"/>
    <w:rsid w:val="00AA17F6"/>
    <w:rsid w:val="00AA21A2"/>
    <w:rsid w:val="00AA568C"/>
    <w:rsid w:val="00AA7309"/>
    <w:rsid w:val="00AB05B3"/>
    <w:rsid w:val="00AB0FE5"/>
    <w:rsid w:val="00AB1177"/>
    <w:rsid w:val="00AB3FEE"/>
    <w:rsid w:val="00AB6943"/>
    <w:rsid w:val="00AC3C46"/>
    <w:rsid w:val="00AC63C0"/>
    <w:rsid w:val="00AC7E04"/>
    <w:rsid w:val="00AD1578"/>
    <w:rsid w:val="00AD1D0D"/>
    <w:rsid w:val="00AD3269"/>
    <w:rsid w:val="00AD5B79"/>
    <w:rsid w:val="00AD642B"/>
    <w:rsid w:val="00AD6DB0"/>
    <w:rsid w:val="00AE307C"/>
    <w:rsid w:val="00AE5BC3"/>
    <w:rsid w:val="00AE6819"/>
    <w:rsid w:val="00AE7044"/>
    <w:rsid w:val="00AE7436"/>
    <w:rsid w:val="00AF2F9C"/>
    <w:rsid w:val="00AF6DFE"/>
    <w:rsid w:val="00B00A1A"/>
    <w:rsid w:val="00B010E0"/>
    <w:rsid w:val="00B031CE"/>
    <w:rsid w:val="00B03609"/>
    <w:rsid w:val="00B038F7"/>
    <w:rsid w:val="00B045CF"/>
    <w:rsid w:val="00B10787"/>
    <w:rsid w:val="00B10EA8"/>
    <w:rsid w:val="00B130F7"/>
    <w:rsid w:val="00B203AA"/>
    <w:rsid w:val="00B20D08"/>
    <w:rsid w:val="00B2607F"/>
    <w:rsid w:val="00B2633E"/>
    <w:rsid w:val="00B31E9F"/>
    <w:rsid w:val="00B324D2"/>
    <w:rsid w:val="00B40BC2"/>
    <w:rsid w:val="00B41882"/>
    <w:rsid w:val="00B422CC"/>
    <w:rsid w:val="00B426D5"/>
    <w:rsid w:val="00B44342"/>
    <w:rsid w:val="00B458A5"/>
    <w:rsid w:val="00B45F84"/>
    <w:rsid w:val="00B46B1C"/>
    <w:rsid w:val="00B47466"/>
    <w:rsid w:val="00B47CF6"/>
    <w:rsid w:val="00B51E63"/>
    <w:rsid w:val="00B54AB0"/>
    <w:rsid w:val="00B565FE"/>
    <w:rsid w:val="00B56690"/>
    <w:rsid w:val="00B63626"/>
    <w:rsid w:val="00B63956"/>
    <w:rsid w:val="00B67487"/>
    <w:rsid w:val="00B72B8B"/>
    <w:rsid w:val="00B76A23"/>
    <w:rsid w:val="00B83024"/>
    <w:rsid w:val="00B84E3F"/>
    <w:rsid w:val="00B92C1F"/>
    <w:rsid w:val="00B977A2"/>
    <w:rsid w:val="00BA575C"/>
    <w:rsid w:val="00BA5F2C"/>
    <w:rsid w:val="00BB6336"/>
    <w:rsid w:val="00BB7931"/>
    <w:rsid w:val="00BC306F"/>
    <w:rsid w:val="00BC41A6"/>
    <w:rsid w:val="00BD1973"/>
    <w:rsid w:val="00BD277A"/>
    <w:rsid w:val="00BD3FB7"/>
    <w:rsid w:val="00BD432D"/>
    <w:rsid w:val="00BD75DD"/>
    <w:rsid w:val="00BE4032"/>
    <w:rsid w:val="00BE6EDB"/>
    <w:rsid w:val="00BF1A5D"/>
    <w:rsid w:val="00C038A7"/>
    <w:rsid w:val="00C044D8"/>
    <w:rsid w:val="00C07D0E"/>
    <w:rsid w:val="00C14800"/>
    <w:rsid w:val="00C24E39"/>
    <w:rsid w:val="00C270A2"/>
    <w:rsid w:val="00C301CC"/>
    <w:rsid w:val="00C30800"/>
    <w:rsid w:val="00C31EE1"/>
    <w:rsid w:val="00C35B9F"/>
    <w:rsid w:val="00C3675E"/>
    <w:rsid w:val="00C36FD3"/>
    <w:rsid w:val="00C40589"/>
    <w:rsid w:val="00C40B85"/>
    <w:rsid w:val="00C434C2"/>
    <w:rsid w:val="00C51019"/>
    <w:rsid w:val="00C51FD3"/>
    <w:rsid w:val="00C57381"/>
    <w:rsid w:val="00C60F12"/>
    <w:rsid w:val="00C61F64"/>
    <w:rsid w:val="00C6223C"/>
    <w:rsid w:val="00C62B18"/>
    <w:rsid w:val="00C6374B"/>
    <w:rsid w:val="00C659C3"/>
    <w:rsid w:val="00C65ED0"/>
    <w:rsid w:val="00C71194"/>
    <w:rsid w:val="00C73FCA"/>
    <w:rsid w:val="00C747FB"/>
    <w:rsid w:val="00C800F2"/>
    <w:rsid w:val="00C84A93"/>
    <w:rsid w:val="00C85227"/>
    <w:rsid w:val="00C95DFA"/>
    <w:rsid w:val="00CA1CE2"/>
    <w:rsid w:val="00CA20A1"/>
    <w:rsid w:val="00CA3ED2"/>
    <w:rsid w:val="00CB03F3"/>
    <w:rsid w:val="00CB3B9F"/>
    <w:rsid w:val="00CB677B"/>
    <w:rsid w:val="00CB7518"/>
    <w:rsid w:val="00CB770B"/>
    <w:rsid w:val="00CC00B5"/>
    <w:rsid w:val="00CC09B6"/>
    <w:rsid w:val="00CC5AD5"/>
    <w:rsid w:val="00CD3DDE"/>
    <w:rsid w:val="00CE0387"/>
    <w:rsid w:val="00CE2414"/>
    <w:rsid w:val="00D003BD"/>
    <w:rsid w:val="00D004F6"/>
    <w:rsid w:val="00D048F0"/>
    <w:rsid w:val="00D05331"/>
    <w:rsid w:val="00D05D69"/>
    <w:rsid w:val="00D135A1"/>
    <w:rsid w:val="00D159D3"/>
    <w:rsid w:val="00D16603"/>
    <w:rsid w:val="00D16FBB"/>
    <w:rsid w:val="00D23D79"/>
    <w:rsid w:val="00D26616"/>
    <w:rsid w:val="00D30441"/>
    <w:rsid w:val="00D3054A"/>
    <w:rsid w:val="00D3246E"/>
    <w:rsid w:val="00D33042"/>
    <w:rsid w:val="00D35EE5"/>
    <w:rsid w:val="00D36656"/>
    <w:rsid w:val="00D40782"/>
    <w:rsid w:val="00D51858"/>
    <w:rsid w:val="00D53AEF"/>
    <w:rsid w:val="00D5590E"/>
    <w:rsid w:val="00D55ED9"/>
    <w:rsid w:val="00D606DC"/>
    <w:rsid w:val="00D65117"/>
    <w:rsid w:val="00D71143"/>
    <w:rsid w:val="00D71C4D"/>
    <w:rsid w:val="00D73476"/>
    <w:rsid w:val="00D7351E"/>
    <w:rsid w:val="00D7743C"/>
    <w:rsid w:val="00D77B4A"/>
    <w:rsid w:val="00D82984"/>
    <w:rsid w:val="00D83F14"/>
    <w:rsid w:val="00D85EBE"/>
    <w:rsid w:val="00D86F05"/>
    <w:rsid w:val="00D91103"/>
    <w:rsid w:val="00DA7F3C"/>
    <w:rsid w:val="00DB38C3"/>
    <w:rsid w:val="00DB442B"/>
    <w:rsid w:val="00DC28C4"/>
    <w:rsid w:val="00DC450E"/>
    <w:rsid w:val="00DC4B88"/>
    <w:rsid w:val="00DC7235"/>
    <w:rsid w:val="00DC7340"/>
    <w:rsid w:val="00DD061E"/>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485E"/>
    <w:rsid w:val="00E150D6"/>
    <w:rsid w:val="00E15528"/>
    <w:rsid w:val="00E230B3"/>
    <w:rsid w:val="00E26662"/>
    <w:rsid w:val="00E33F58"/>
    <w:rsid w:val="00E3403E"/>
    <w:rsid w:val="00E3436D"/>
    <w:rsid w:val="00E36AE4"/>
    <w:rsid w:val="00E40848"/>
    <w:rsid w:val="00E4773C"/>
    <w:rsid w:val="00E518E0"/>
    <w:rsid w:val="00E52B71"/>
    <w:rsid w:val="00E53DA1"/>
    <w:rsid w:val="00E5427A"/>
    <w:rsid w:val="00E553A8"/>
    <w:rsid w:val="00E562C6"/>
    <w:rsid w:val="00E57886"/>
    <w:rsid w:val="00E64ADE"/>
    <w:rsid w:val="00E65617"/>
    <w:rsid w:val="00E65D97"/>
    <w:rsid w:val="00E705E5"/>
    <w:rsid w:val="00E71065"/>
    <w:rsid w:val="00E71970"/>
    <w:rsid w:val="00E73545"/>
    <w:rsid w:val="00E744BB"/>
    <w:rsid w:val="00E75FF2"/>
    <w:rsid w:val="00E774E7"/>
    <w:rsid w:val="00E810B3"/>
    <w:rsid w:val="00E82EC4"/>
    <w:rsid w:val="00E90C13"/>
    <w:rsid w:val="00E95E04"/>
    <w:rsid w:val="00E96C19"/>
    <w:rsid w:val="00E97C34"/>
    <w:rsid w:val="00EA0157"/>
    <w:rsid w:val="00EA3AF8"/>
    <w:rsid w:val="00EB2718"/>
    <w:rsid w:val="00EB3CA0"/>
    <w:rsid w:val="00EB5EE8"/>
    <w:rsid w:val="00EC1F58"/>
    <w:rsid w:val="00EC2E85"/>
    <w:rsid w:val="00EC3C07"/>
    <w:rsid w:val="00EC51EF"/>
    <w:rsid w:val="00EC7638"/>
    <w:rsid w:val="00ED36FB"/>
    <w:rsid w:val="00ED3C4E"/>
    <w:rsid w:val="00ED6BE4"/>
    <w:rsid w:val="00EE1E45"/>
    <w:rsid w:val="00EE2F39"/>
    <w:rsid w:val="00EE7A14"/>
    <w:rsid w:val="00EF048C"/>
    <w:rsid w:val="00F00640"/>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5714A"/>
    <w:rsid w:val="00F57DD4"/>
    <w:rsid w:val="00F70D79"/>
    <w:rsid w:val="00F71ECE"/>
    <w:rsid w:val="00F74BED"/>
    <w:rsid w:val="00F828F5"/>
    <w:rsid w:val="00F83F15"/>
    <w:rsid w:val="00F844C7"/>
    <w:rsid w:val="00F8628E"/>
    <w:rsid w:val="00F90AEA"/>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D12B9"/>
    <w:rsid w:val="00FD1483"/>
    <w:rsid w:val="00FD5E75"/>
    <w:rsid w:val="00FD6299"/>
    <w:rsid w:val="00FD68E4"/>
    <w:rsid w:val="00FD6B44"/>
    <w:rsid w:val="00FE0EC7"/>
    <w:rsid w:val="00FE1C93"/>
    <w:rsid w:val="00FE26BD"/>
    <w:rsid w:val="00FE3E9D"/>
    <w:rsid w:val="00FE6562"/>
    <w:rsid w:val="00FE69E0"/>
    <w:rsid w:val="00FF2058"/>
    <w:rsid w:val="011F207C"/>
    <w:rsid w:val="013A0780"/>
    <w:rsid w:val="01451617"/>
    <w:rsid w:val="01D02AB2"/>
    <w:rsid w:val="01D10199"/>
    <w:rsid w:val="01F5424D"/>
    <w:rsid w:val="02004435"/>
    <w:rsid w:val="02056139"/>
    <w:rsid w:val="026537B5"/>
    <w:rsid w:val="02800A25"/>
    <w:rsid w:val="02A85560"/>
    <w:rsid w:val="02CF585A"/>
    <w:rsid w:val="02ED2D49"/>
    <w:rsid w:val="032701A1"/>
    <w:rsid w:val="03BD2ACA"/>
    <w:rsid w:val="046E395C"/>
    <w:rsid w:val="046F69EC"/>
    <w:rsid w:val="04A22A02"/>
    <w:rsid w:val="04D34D4B"/>
    <w:rsid w:val="04D83494"/>
    <w:rsid w:val="04DC12A2"/>
    <w:rsid w:val="05744C9D"/>
    <w:rsid w:val="05E41DF7"/>
    <w:rsid w:val="0619673F"/>
    <w:rsid w:val="0640290E"/>
    <w:rsid w:val="064C21D9"/>
    <w:rsid w:val="06C41A3A"/>
    <w:rsid w:val="07004918"/>
    <w:rsid w:val="077913F5"/>
    <w:rsid w:val="07CA0837"/>
    <w:rsid w:val="08347BAD"/>
    <w:rsid w:val="08B22987"/>
    <w:rsid w:val="08FE33BA"/>
    <w:rsid w:val="09095D4D"/>
    <w:rsid w:val="09DD5FA2"/>
    <w:rsid w:val="0A40746F"/>
    <w:rsid w:val="0A6E5D8A"/>
    <w:rsid w:val="0A9A5594"/>
    <w:rsid w:val="0AFC246D"/>
    <w:rsid w:val="0AFD169B"/>
    <w:rsid w:val="0B3F07CE"/>
    <w:rsid w:val="0B5415B7"/>
    <w:rsid w:val="0B783959"/>
    <w:rsid w:val="0BD77F0B"/>
    <w:rsid w:val="0C313D73"/>
    <w:rsid w:val="0D1B51F9"/>
    <w:rsid w:val="0D7C1E8D"/>
    <w:rsid w:val="0D9D328F"/>
    <w:rsid w:val="0DDE36D9"/>
    <w:rsid w:val="0DED31C6"/>
    <w:rsid w:val="0E253844"/>
    <w:rsid w:val="0E6F2A74"/>
    <w:rsid w:val="0EA2174F"/>
    <w:rsid w:val="0ED84F31"/>
    <w:rsid w:val="0F6B354D"/>
    <w:rsid w:val="0F9A44A5"/>
    <w:rsid w:val="101E60DA"/>
    <w:rsid w:val="103462E3"/>
    <w:rsid w:val="106A1F0C"/>
    <w:rsid w:val="10B912E4"/>
    <w:rsid w:val="10DB6B98"/>
    <w:rsid w:val="10E80875"/>
    <w:rsid w:val="11083B4F"/>
    <w:rsid w:val="11103FC0"/>
    <w:rsid w:val="1133517F"/>
    <w:rsid w:val="116142EC"/>
    <w:rsid w:val="117D2711"/>
    <w:rsid w:val="11B80C84"/>
    <w:rsid w:val="11BC0B69"/>
    <w:rsid w:val="11BF43E1"/>
    <w:rsid w:val="12184060"/>
    <w:rsid w:val="12517251"/>
    <w:rsid w:val="1258460F"/>
    <w:rsid w:val="126A0F2A"/>
    <w:rsid w:val="12E70038"/>
    <w:rsid w:val="12F639E2"/>
    <w:rsid w:val="131B2601"/>
    <w:rsid w:val="13B4681D"/>
    <w:rsid w:val="13E74406"/>
    <w:rsid w:val="13FB6919"/>
    <w:rsid w:val="145345D0"/>
    <w:rsid w:val="14833392"/>
    <w:rsid w:val="14C91C4B"/>
    <w:rsid w:val="14ED07AC"/>
    <w:rsid w:val="15C251DC"/>
    <w:rsid w:val="161035F7"/>
    <w:rsid w:val="162967FA"/>
    <w:rsid w:val="16374A66"/>
    <w:rsid w:val="167614DE"/>
    <w:rsid w:val="16E81AF3"/>
    <w:rsid w:val="16E878B7"/>
    <w:rsid w:val="170027F3"/>
    <w:rsid w:val="171811CF"/>
    <w:rsid w:val="171827FE"/>
    <w:rsid w:val="172D632D"/>
    <w:rsid w:val="17844B95"/>
    <w:rsid w:val="17D15719"/>
    <w:rsid w:val="181C6B5E"/>
    <w:rsid w:val="183D3EF6"/>
    <w:rsid w:val="184A37E9"/>
    <w:rsid w:val="18D95D07"/>
    <w:rsid w:val="190F7ED9"/>
    <w:rsid w:val="193E71D4"/>
    <w:rsid w:val="19C84A25"/>
    <w:rsid w:val="19D468B0"/>
    <w:rsid w:val="19DE234E"/>
    <w:rsid w:val="19E0143F"/>
    <w:rsid w:val="1A0F731A"/>
    <w:rsid w:val="1A2A719B"/>
    <w:rsid w:val="1A2B1015"/>
    <w:rsid w:val="1A9B2956"/>
    <w:rsid w:val="1AB941AF"/>
    <w:rsid w:val="1AF15D01"/>
    <w:rsid w:val="1AFC093E"/>
    <w:rsid w:val="1B4E4CA2"/>
    <w:rsid w:val="1B5C79CB"/>
    <w:rsid w:val="1B751D18"/>
    <w:rsid w:val="1BA55066"/>
    <w:rsid w:val="1BC65A31"/>
    <w:rsid w:val="1BC85627"/>
    <w:rsid w:val="1BD34C08"/>
    <w:rsid w:val="1C140ED2"/>
    <w:rsid w:val="1C2A4725"/>
    <w:rsid w:val="1C3A6F38"/>
    <w:rsid w:val="1C54798F"/>
    <w:rsid w:val="1C567084"/>
    <w:rsid w:val="1C787805"/>
    <w:rsid w:val="1CA46814"/>
    <w:rsid w:val="1CAA7B42"/>
    <w:rsid w:val="1CEF08F7"/>
    <w:rsid w:val="1D1D3848"/>
    <w:rsid w:val="1D5559C4"/>
    <w:rsid w:val="1D8C49B3"/>
    <w:rsid w:val="1D9221AE"/>
    <w:rsid w:val="1DC72373"/>
    <w:rsid w:val="1E283543"/>
    <w:rsid w:val="1E632E47"/>
    <w:rsid w:val="1E846710"/>
    <w:rsid w:val="1F095BCD"/>
    <w:rsid w:val="1F167BD9"/>
    <w:rsid w:val="1F6A5B44"/>
    <w:rsid w:val="1F8C33D8"/>
    <w:rsid w:val="1FA61124"/>
    <w:rsid w:val="203F7481"/>
    <w:rsid w:val="206F0830"/>
    <w:rsid w:val="20707535"/>
    <w:rsid w:val="21091507"/>
    <w:rsid w:val="210E560A"/>
    <w:rsid w:val="213C07C4"/>
    <w:rsid w:val="216E73AC"/>
    <w:rsid w:val="21861171"/>
    <w:rsid w:val="21B22BDC"/>
    <w:rsid w:val="21E203CA"/>
    <w:rsid w:val="21E679B2"/>
    <w:rsid w:val="22504484"/>
    <w:rsid w:val="2273010A"/>
    <w:rsid w:val="22795133"/>
    <w:rsid w:val="22EC602D"/>
    <w:rsid w:val="232048D5"/>
    <w:rsid w:val="235264F6"/>
    <w:rsid w:val="23941C99"/>
    <w:rsid w:val="239C641C"/>
    <w:rsid w:val="23B03951"/>
    <w:rsid w:val="24126235"/>
    <w:rsid w:val="242C43BF"/>
    <w:rsid w:val="244C1094"/>
    <w:rsid w:val="24AE46E6"/>
    <w:rsid w:val="257A7096"/>
    <w:rsid w:val="25924D78"/>
    <w:rsid w:val="25B674B8"/>
    <w:rsid w:val="25D64E62"/>
    <w:rsid w:val="2618211C"/>
    <w:rsid w:val="26883498"/>
    <w:rsid w:val="26973388"/>
    <w:rsid w:val="26A81875"/>
    <w:rsid w:val="26E21B4F"/>
    <w:rsid w:val="26E8774E"/>
    <w:rsid w:val="26FA5246"/>
    <w:rsid w:val="272F4F6B"/>
    <w:rsid w:val="273B190E"/>
    <w:rsid w:val="276B0362"/>
    <w:rsid w:val="27831DB0"/>
    <w:rsid w:val="27977392"/>
    <w:rsid w:val="27A157A3"/>
    <w:rsid w:val="27BE3246"/>
    <w:rsid w:val="28571067"/>
    <w:rsid w:val="2859424B"/>
    <w:rsid w:val="28846FF5"/>
    <w:rsid w:val="28D3331D"/>
    <w:rsid w:val="28EA700D"/>
    <w:rsid w:val="2904560C"/>
    <w:rsid w:val="290A3FC7"/>
    <w:rsid w:val="29331B25"/>
    <w:rsid w:val="2956362B"/>
    <w:rsid w:val="29E40A37"/>
    <w:rsid w:val="2A5731AC"/>
    <w:rsid w:val="2A661171"/>
    <w:rsid w:val="2ABF34C7"/>
    <w:rsid w:val="2AD95982"/>
    <w:rsid w:val="2B003A53"/>
    <w:rsid w:val="2B0652AD"/>
    <w:rsid w:val="2B345D81"/>
    <w:rsid w:val="2B580AE3"/>
    <w:rsid w:val="2BAF43BC"/>
    <w:rsid w:val="2BEC5DDC"/>
    <w:rsid w:val="2BF121A0"/>
    <w:rsid w:val="2C3867CC"/>
    <w:rsid w:val="2C6572D5"/>
    <w:rsid w:val="2CA03331"/>
    <w:rsid w:val="2CC6515A"/>
    <w:rsid w:val="2CFC09A9"/>
    <w:rsid w:val="2D996255"/>
    <w:rsid w:val="2E805C69"/>
    <w:rsid w:val="2E833361"/>
    <w:rsid w:val="2ED93B14"/>
    <w:rsid w:val="2F2453BB"/>
    <w:rsid w:val="2F5505BD"/>
    <w:rsid w:val="2F8730B0"/>
    <w:rsid w:val="2FC36919"/>
    <w:rsid w:val="2FEA39CD"/>
    <w:rsid w:val="2FEA7B98"/>
    <w:rsid w:val="30C554D9"/>
    <w:rsid w:val="30D048DF"/>
    <w:rsid w:val="30D129AB"/>
    <w:rsid w:val="31184388"/>
    <w:rsid w:val="3156092A"/>
    <w:rsid w:val="317A6C42"/>
    <w:rsid w:val="31D93881"/>
    <w:rsid w:val="31F910A8"/>
    <w:rsid w:val="320F4BFD"/>
    <w:rsid w:val="323D7C6C"/>
    <w:rsid w:val="32636244"/>
    <w:rsid w:val="32CF3A87"/>
    <w:rsid w:val="32DD7C74"/>
    <w:rsid w:val="33081B36"/>
    <w:rsid w:val="3310790D"/>
    <w:rsid w:val="334272A8"/>
    <w:rsid w:val="33C12DE8"/>
    <w:rsid w:val="33F148B4"/>
    <w:rsid w:val="34473832"/>
    <w:rsid w:val="3494403D"/>
    <w:rsid w:val="34A71EA8"/>
    <w:rsid w:val="34B07D94"/>
    <w:rsid w:val="34CA6468"/>
    <w:rsid w:val="34E1358D"/>
    <w:rsid w:val="34F86E65"/>
    <w:rsid w:val="35134CA0"/>
    <w:rsid w:val="352923F9"/>
    <w:rsid w:val="35A22390"/>
    <w:rsid w:val="35F049E2"/>
    <w:rsid w:val="36214303"/>
    <w:rsid w:val="362C5372"/>
    <w:rsid w:val="365340B6"/>
    <w:rsid w:val="36F247A7"/>
    <w:rsid w:val="372F21F8"/>
    <w:rsid w:val="375A10AE"/>
    <w:rsid w:val="375F18CE"/>
    <w:rsid w:val="37FE01FA"/>
    <w:rsid w:val="38423130"/>
    <w:rsid w:val="38484A65"/>
    <w:rsid w:val="38773C14"/>
    <w:rsid w:val="38BA2FC4"/>
    <w:rsid w:val="38E30E42"/>
    <w:rsid w:val="38F55721"/>
    <w:rsid w:val="394A53C8"/>
    <w:rsid w:val="395A2EF3"/>
    <w:rsid w:val="3980252A"/>
    <w:rsid w:val="39C45042"/>
    <w:rsid w:val="3A375CAE"/>
    <w:rsid w:val="3AB37B29"/>
    <w:rsid w:val="3ACF0A38"/>
    <w:rsid w:val="3AF1412E"/>
    <w:rsid w:val="3B020DE5"/>
    <w:rsid w:val="3B2F036E"/>
    <w:rsid w:val="3B416552"/>
    <w:rsid w:val="3B5974BC"/>
    <w:rsid w:val="3BA0123F"/>
    <w:rsid w:val="3BE56851"/>
    <w:rsid w:val="3C0F349F"/>
    <w:rsid w:val="3C23667B"/>
    <w:rsid w:val="3C801A98"/>
    <w:rsid w:val="3C8131E6"/>
    <w:rsid w:val="3D40793E"/>
    <w:rsid w:val="3D603E83"/>
    <w:rsid w:val="3DB45CCE"/>
    <w:rsid w:val="3E093478"/>
    <w:rsid w:val="3E6E089A"/>
    <w:rsid w:val="3E9919C2"/>
    <w:rsid w:val="3EAB250A"/>
    <w:rsid w:val="3EB16E74"/>
    <w:rsid w:val="3EC56F29"/>
    <w:rsid w:val="3ED736D2"/>
    <w:rsid w:val="3F140157"/>
    <w:rsid w:val="40AE2F11"/>
    <w:rsid w:val="40BF527A"/>
    <w:rsid w:val="4108678B"/>
    <w:rsid w:val="41112EAF"/>
    <w:rsid w:val="417001A9"/>
    <w:rsid w:val="418D1DFC"/>
    <w:rsid w:val="419C3BA7"/>
    <w:rsid w:val="41A42F0E"/>
    <w:rsid w:val="41F57B59"/>
    <w:rsid w:val="420F5080"/>
    <w:rsid w:val="42192160"/>
    <w:rsid w:val="422D477E"/>
    <w:rsid w:val="4247484F"/>
    <w:rsid w:val="42F05E09"/>
    <w:rsid w:val="4324232E"/>
    <w:rsid w:val="43777B1A"/>
    <w:rsid w:val="44064C0A"/>
    <w:rsid w:val="440A3B00"/>
    <w:rsid w:val="44590592"/>
    <w:rsid w:val="4484504F"/>
    <w:rsid w:val="44D1498B"/>
    <w:rsid w:val="44E8224B"/>
    <w:rsid w:val="44F25A6D"/>
    <w:rsid w:val="451F4398"/>
    <w:rsid w:val="45200C67"/>
    <w:rsid w:val="452D5B84"/>
    <w:rsid w:val="45416E53"/>
    <w:rsid w:val="45454351"/>
    <w:rsid w:val="455E4C75"/>
    <w:rsid w:val="45924B58"/>
    <w:rsid w:val="45F0429C"/>
    <w:rsid w:val="462B09CD"/>
    <w:rsid w:val="465F3606"/>
    <w:rsid w:val="476429D6"/>
    <w:rsid w:val="47642B80"/>
    <w:rsid w:val="48007DAE"/>
    <w:rsid w:val="4867562D"/>
    <w:rsid w:val="487930C8"/>
    <w:rsid w:val="48B86CF0"/>
    <w:rsid w:val="48C47CE4"/>
    <w:rsid w:val="49B4471E"/>
    <w:rsid w:val="49EB0C03"/>
    <w:rsid w:val="4B7124C2"/>
    <w:rsid w:val="4C156106"/>
    <w:rsid w:val="4C440B37"/>
    <w:rsid w:val="4CC076E7"/>
    <w:rsid w:val="4CD9545F"/>
    <w:rsid w:val="4D90447A"/>
    <w:rsid w:val="4DDA0532"/>
    <w:rsid w:val="4E124D9C"/>
    <w:rsid w:val="4E191038"/>
    <w:rsid w:val="4E862901"/>
    <w:rsid w:val="4EE10904"/>
    <w:rsid w:val="4F201116"/>
    <w:rsid w:val="4F2F4F87"/>
    <w:rsid w:val="4F4F4F27"/>
    <w:rsid w:val="4F693F55"/>
    <w:rsid w:val="4FB410C6"/>
    <w:rsid w:val="4FBA2837"/>
    <w:rsid w:val="508C3E34"/>
    <w:rsid w:val="50B47C55"/>
    <w:rsid w:val="51A750B1"/>
    <w:rsid w:val="51F50869"/>
    <w:rsid w:val="51F579D8"/>
    <w:rsid w:val="52433969"/>
    <w:rsid w:val="525B5B50"/>
    <w:rsid w:val="5290573F"/>
    <w:rsid w:val="529F3413"/>
    <w:rsid w:val="52B61114"/>
    <w:rsid w:val="52D12917"/>
    <w:rsid w:val="535F48C4"/>
    <w:rsid w:val="5365200D"/>
    <w:rsid w:val="53875AEB"/>
    <w:rsid w:val="53931701"/>
    <w:rsid w:val="53B512FC"/>
    <w:rsid w:val="53C13730"/>
    <w:rsid w:val="53DC0B3F"/>
    <w:rsid w:val="543F2630"/>
    <w:rsid w:val="5458416F"/>
    <w:rsid w:val="553E71EC"/>
    <w:rsid w:val="55463E0E"/>
    <w:rsid w:val="559E4D14"/>
    <w:rsid w:val="567446C9"/>
    <w:rsid w:val="56770FEB"/>
    <w:rsid w:val="570874BF"/>
    <w:rsid w:val="575E195E"/>
    <w:rsid w:val="577707E6"/>
    <w:rsid w:val="578D661C"/>
    <w:rsid w:val="578D71D2"/>
    <w:rsid w:val="57AD45F2"/>
    <w:rsid w:val="57D93C69"/>
    <w:rsid w:val="57E15D25"/>
    <w:rsid w:val="580541DC"/>
    <w:rsid w:val="581319B2"/>
    <w:rsid w:val="583728AA"/>
    <w:rsid w:val="584C05BC"/>
    <w:rsid w:val="588433C1"/>
    <w:rsid w:val="58E03F75"/>
    <w:rsid w:val="59236347"/>
    <w:rsid w:val="593E6804"/>
    <w:rsid w:val="59430BAC"/>
    <w:rsid w:val="594E6297"/>
    <w:rsid w:val="5996188C"/>
    <w:rsid w:val="5A020725"/>
    <w:rsid w:val="5A3C6788"/>
    <w:rsid w:val="5A4115BF"/>
    <w:rsid w:val="5A416A4A"/>
    <w:rsid w:val="5AD535F4"/>
    <w:rsid w:val="5AEE31F7"/>
    <w:rsid w:val="5B68725E"/>
    <w:rsid w:val="5BE92628"/>
    <w:rsid w:val="5C0218CF"/>
    <w:rsid w:val="5C4F41DE"/>
    <w:rsid w:val="5C502193"/>
    <w:rsid w:val="5CCB15B0"/>
    <w:rsid w:val="5CCC47C3"/>
    <w:rsid w:val="5D0A24E4"/>
    <w:rsid w:val="5D541BB3"/>
    <w:rsid w:val="5D754F84"/>
    <w:rsid w:val="5E695D48"/>
    <w:rsid w:val="5E6D408C"/>
    <w:rsid w:val="5F19636A"/>
    <w:rsid w:val="5F874AA3"/>
    <w:rsid w:val="5FA23F3F"/>
    <w:rsid w:val="5FE230D6"/>
    <w:rsid w:val="5FF76DFD"/>
    <w:rsid w:val="60286AAB"/>
    <w:rsid w:val="60366135"/>
    <w:rsid w:val="60701F68"/>
    <w:rsid w:val="61526E4C"/>
    <w:rsid w:val="615F18A1"/>
    <w:rsid w:val="61702869"/>
    <w:rsid w:val="61923D34"/>
    <w:rsid w:val="621237C8"/>
    <w:rsid w:val="62B70466"/>
    <w:rsid w:val="62C87C35"/>
    <w:rsid w:val="62F83C5C"/>
    <w:rsid w:val="63BB5EFC"/>
    <w:rsid w:val="63DF24D7"/>
    <w:rsid w:val="643A0CA1"/>
    <w:rsid w:val="64A33866"/>
    <w:rsid w:val="64F67707"/>
    <w:rsid w:val="652733C9"/>
    <w:rsid w:val="65D53938"/>
    <w:rsid w:val="662A3085"/>
    <w:rsid w:val="66453452"/>
    <w:rsid w:val="665B5863"/>
    <w:rsid w:val="669C6AC7"/>
    <w:rsid w:val="66C75BBC"/>
    <w:rsid w:val="66DB2305"/>
    <w:rsid w:val="674754FF"/>
    <w:rsid w:val="67821B0B"/>
    <w:rsid w:val="67A91327"/>
    <w:rsid w:val="680C2A7D"/>
    <w:rsid w:val="68C76778"/>
    <w:rsid w:val="696B51CB"/>
    <w:rsid w:val="699A7243"/>
    <w:rsid w:val="69C56AE9"/>
    <w:rsid w:val="69CA7262"/>
    <w:rsid w:val="69F27CE2"/>
    <w:rsid w:val="6A1A25C0"/>
    <w:rsid w:val="6A1C1761"/>
    <w:rsid w:val="6A2A530E"/>
    <w:rsid w:val="6A2C0CFE"/>
    <w:rsid w:val="6A7D7845"/>
    <w:rsid w:val="6A815B8D"/>
    <w:rsid w:val="6A922256"/>
    <w:rsid w:val="6B186C64"/>
    <w:rsid w:val="6B472947"/>
    <w:rsid w:val="6B566C4B"/>
    <w:rsid w:val="6B5F24FD"/>
    <w:rsid w:val="6BB0179B"/>
    <w:rsid w:val="6C4874BE"/>
    <w:rsid w:val="6C99199C"/>
    <w:rsid w:val="6CAA11DD"/>
    <w:rsid w:val="6CFA26D5"/>
    <w:rsid w:val="6D255124"/>
    <w:rsid w:val="6D9A4EDB"/>
    <w:rsid w:val="6E0120B8"/>
    <w:rsid w:val="6E0221BE"/>
    <w:rsid w:val="6E541DB5"/>
    <w:rsid w:val="6EB5604F"/>
    <w:rsid w:val="6EBF31DC"/>
    <w:rsid w:val="6F3940D5"/>
    <w:rsid w:val="6F3E544F"/>
    <w:rsid w:val="6F6B5E32"/>
    <w:rsid w:val="6F727C70"/>
    <w:rsid w:val="6FE34E76"/>
    <w:rsid w:val="700E52CD"/>
    <w:rsid w:val="704F5792"/>
    <w:rsid w:val="705368D8"/>
    <w:rsid w:val="706734D0"/>
    <w:rsid w:val="712C4F0E"/>
    <w:rsid w:val="71530A68"/>
    <w:rsid w:val="71CE369F"/>
    <w:rsid w:val="71DA2119"/>
    <w:rsid w:val="726906CA"/>
    <w:rsid w:val="727C5CB2"/>
    <w:rsid w:val="72B44D62"/>
    <w:rsid w:val="72DE599D"/>
    <w:rsid w:val="72FD4413"/>
    <w:rsid w:val="733C2AFF"/>
    <w:rsid w:val="73C84E57"/>
    <w:rsid w:val="74102BF5"/>
    <w:rsid w:val="7472539D"/>
    <w:rsid w:val="74BB5195"/>
    <w:rsid w:val="74C651B7"/>
    <w:rsid w:val="74FF6C60"/>
    <w:rsid w:val="750446A6"/>
    <w:rsid w:val="751A443D"/>
    <w:rsid w:val="75503A90"/>
    <w:rsid w:val="755C2894"/>
    <w:rsid w:val="76115AB3"/>
    <w:rsid w:val="7623361C"/>
    <w:rsid w:val="771504D1"/>
    <w:rsid w:val="77211224"/>
    <w:rsid w:val="774D204E"/>
    <w:rsid w:val="775C0285"/>
    <w:rsid w:val="776954E8"/>
    <w:rsid w:val="77960AE9"/>
    <w:rsid w:val="7799481B"/>
    <w:rsid w:val="77C46047"/>
    <w:rsid w:val="77E67A2B"/>
    <w:rsid w:val="77F0472D"/>
    <w:rsid w:val="79D45C2A"/>
    <w:rsid w:val="7A40096E"/>
    <w:rsid w:val="7A6E44BF"/>
    <w:rsid w:val="7A98230D"/>
    <w:rsid w:val="7ADE1702"/>
    <w:rsid w:val="7B1E3C29"/>
    <w:rsid w:val="7B511164"/>
    <w:rsid w:val="7BA04653"/>
    <w:rsid w:val="7BB26B7B"/>
    <w:rsid w:val="7C09215C"/>
    <w:rsid w:val="7C994FCB"/>
    <w:rsid w:val="7D0F2B0A"/>
    <w:rsid w:val="7D3D59DA"/>
    <w:rsid w:val="7D4A238C"/>
    <w:rsid w:val="7D706C48"/>
    <w:rsid w:val="7D782C90"/>
    <w:rsid w:val="7D7C5568"/>
    <w:rsid w:val="7DB62207"/>
    <w:rsid w:val="7DD66AF2"/>
    <w:rsid w:val="7E59725B"/>
    <w:rsid w:val="7E6147C6"/>
    <w:rsid w:val="7E9B070F"/>
    <w:rsid w:val="7ED65CF8"/>
    <w:rsid w:val="7F456492"/>
    <w:rsid w:val="7F502827"/>
    <w:rsid w:val="7F52558F"/>
    <w:rsid w:val="7F9243BE"/>
    <w:rsid w:val="7FBE5AFE"/>
    <w:rsid w:val="7FC73EAB"/>
    <w:rsid w:val="7FDC653E"/>
    <w:rsid w:val="7FDD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qFormat="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3373"/>
    <w:pPr>
      <w:widowControl w:val="0"/>
      <w:jc w:val="both"/>
    </w:pPr>
    <w:rPr>
      <w:kern w:val="2"/>
      <w:sz w:val="21"/>
    </w:rPr>
  </w:style>
  <w:style w:type="paragraph" w:styleId="1">
    <w:name w:val="heading 1"/>
    <w:basedOn w:val="a"/>
    <w:next w:val="a"/>
    <w:link w:val="1Char"/>
    <w:uiPriority w:val="99"/>
    <w:qFormat/>
    <w:rsid w:val="00993373"/>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uiPriority w:val="99"/>
    <w:qFormat/>
    <w:rsid w:val="00993373"/>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uiPriority w:val="99"/>
    <w:qFormat/>
    <w:rsid w:val="00993373"/>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uiPriority w:val="99"/>
    <w:qFormat/>
    <w:rsid w:val="00993373"/>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uiPriority w:val="99"/>
    <w:qFormat/>
    <w:rsid w:val="0099337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9"/>
    <w:qFormat/>
    <w:rsid w:val="0099337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9"/>
    <w:qFormat/>
    <w:rsid w:val="00993373"/>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9"/>
    <w:qFormat/>
    <w:rsid w:val="0099337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9"/>
    <w:qFormat/>
    <w:rsid w:val="00993373"/>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993373"/>
    <w:pPr>
      <w:spacing w:line="360" w:lineRule="auto"/>
      <w:ind w:firstLine="482"/>
    </w:pPr>
    <w:rPr>
      <w:b/>
    </w:rPr>
  </w:style>
  <w:style w:type="paragraph" w:styleId="a4">
    <w:name w:val="Body Text"/>
    <w:basedOn w:val="a"/>
    <w:link w:val="Char0"/>
    <w:uiPriority w:val="99"/>
    <w:qFormat/>
    <w:rsid w:val="00993373"/>
    <w:rPr>
      <w:sz w:val="24"/>
    </w:rPr>
  </w:style>
  <w:style w:type="paragraph" w:styleId="30">
    <w:name w:val="List 3"/>
    <w:basedOn w:val="a"/>
    <w:uiPriority w:val="99"/>
    <w:qFormat/>
    <w:rsid w:val="00993373"/>
    <w:pPr>
      <w:ind w:leftChars="400" w:left="100" w:hangingChars="200" w:hanging="200"/>
    </w:pPr>
  </w:style>
  <w:style w:type="paragraph" w:styleId="70">
    <w:name w:val="toc 7"/>
    <w:basedOn w:val="a"/>
    <w:next w:val="a"/>
    <w:uiPriority w:val="99"/>
    <w:semiHidden/>
    <w:qFormat/>
    <w:rsid w:val="00993373"/>
    <w:pPr>
      <w:ind w:left="1260"/>
      <w:jc w:val="left"/>
    </w:pPr>
    <w:rPr>
      <w:sz w:val="18"/>
    </w:rPr>
  </w:style>
  <w:style w:type="paragraph" w:styleId="a5">
    <w:name w:val="Normal Indent"/>
    <w:basedOn w:val="a"/>
    <w:link w:val="Char1"/>
    <w:uiPriority w:val="99"/>
    <w:qFormat/>
    <w:rsid w:val="00993373"/>
    <w:pPr>
      <w:ind w:firstLine="420"/>
    </w:pPr>
  </w:style>
  <w:style w:type="paragraph" w:styleId="a6">
    <w:name w:val="Document Map"/>
    <w:basedOn w:val="a"/>
    <w:link w:val="Char2"/>
    <w:uiPriority w:val="99"/>
    <w:semiHidden/>
    <w:qFormat/>
    <w:rsid w:val="00993373"/>
    <w:pPr>
      <w:shd w:val="clear" w:color="auto" w:fill="000080"/>
    </w:pPr>
  </w:style>
  <w:style w:type="paragraph" w:styleId="a7">
    <w:name w:val="annotation text"/>
    <w:basedOn w:val="a"/>
    <w:link w:val="Char3"/>
    <w:uiPriority w:val="99"/>
    <w:semiHidden/>
    <w:qFormat/>
    <w:rsid w:val="00993373"/>
    <w:pPr>
      <w:jc w:val="left"/>
    </w:pPr>
  </w:style>
  <w:style w:type="paragraph" w:styleId="a8">
    <w:name w:val="Body Text Indent"/>
    <w:basedOn w:val="a"/>
    <w:next w:val="a9"/>
    <w:link w:val="Char4"/>
    <w:uiPriority w:val="99"/>
    <w:qFormat/>
    <w:rsid w:val="00993373"/>
    <w:pPr>
      <w:spacing w:after="156"/>
      <w:ind w:firstLine="480"/>
    </w:pPr>
    <w:rPr>
      <w:sz w:val="24"/>
    </w:rPr>
  </w:style>
  <w:style w:type="paragraph" w:styleId="a9">
    <w:name w:val="envelope return"/>
    <w:basedOn w:val="a"/>
    <w:uiPriority w:val="99"/>
    <w:qFormat/>
    <w:locked/>
    <w:rsid w:val="00993373"/>
    <w:pPr>
      <w:snapToGrid w:val="0"/>
    </w:pPr>
    <w:rPr>
      <w:rFonts w:ascii="Arial" w:hAnsi="Arial"/>
    </w:rPr>
  </w:style>
  <w:style w:type="paragraph" w:styleId="20">
    <w:name w:val="List 2"/>
    <w:basedOn w:val="a"/>
    <w:uiPriority w:val="99"/>
    <w:qFormat/>
    <w:rsid w:val="00993373"/>
    <w:pPr>
      <w:ind w:leftChars="200" w:left="100" w:hangingChars="200" w:hanging="200"/>
    </w:pPr>
  </w:style>
  <w:style w:type="paragraph" w:styleId="aa">
    <w:name w:val="List Continue"/>
    <w:basedOn w:val="a"/>
    <w:uiPriority w:val="99"/>
    <w:qFormat/>
    <w:rsid w:val="00993373"/>
    <w:pPr>
      <w:spacing w:after="120"/>
      <w:ind w:leftChars="200" w:left="420"/>
    </w:pPr>
  </w:style>
  <w:style w:type="paragraph" w:styleId="ab">
    <w:name w:val="Block Text"/>
    <w:basedOn w:val="a"/>
    <w:uiPriority w:val="99"/>
    <w:qFormat/>
    <w:rsid w:val="00993373"/>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99"/>
    <w:semiHidden/>
    <w:qFormat/>
    <w:rsid w:val="00993373"/>
    <w:pPr>
      <w:ind w:left="840"/>
      <w:jc w:val="left"/>
    </w:pPr>
    <w:rPr>
      <w:sz w:val="18"/>
    </w:rPr>
  </w:style>
  <w:style w:type="paragraph" w:styleId="31">
    <w:name w:val="toc 3"/>
    <w:basedOn w:val="a"/>
    <w:next w:val="a"/>
    <w:uiPriority w:val="99"/>
    <w:semiHidden/>
    <w:qFormat/>
    <w:rsid w:val="00993373"/>
    <w:pPr>
      <w:ind w:left="420"/>
      <w:jc w:val="left"/>
    </w:pPr>
    <w:rPr>
      <w:i/>
      <w:sz w:val="20"/>
    </w:rPr>
  </w:style>
  <w:style w:type="paragraph" w:styleId="ac">
    <w:name w:val="Plain Text"/>
    <w:basedOn w:val="a"/>
    <w:link w:val="Char5"/>
    <w:uiPriority w:val="99"/>
    <w:qFormat/>
    <w:rsid w:val="00993373"/>
    <w:rPr>
      <w:rFonts w:ascii="宋体" w:hAnsi="Courier New"/>
    </w:rPr>
  </w:style>
  <w:style w:type="paragraph" w:styleId="80">
    <w:name w:val="toc 8"/>
    <w:basedOn w:val="a"/>
    <w:next w:val="a"/>
    <w:uiPriority w:val="99"/>
    <w:semiHidden/>
    <w:qFormat/>
    <w:rsid w:val="00993373"/>
    <w:pPr>
      <w:ind w:left="1470"/>
      <w:jc w:val="left"/>
    </w:pPr>
    <w:rPr>
      <w:sz w:val="18"/>
    </w:rPr>
  </w:style>
  <w:style w:type="paragraph" w:styleId="ad">
    <w:name w:val="Date"/>
    <w:basedOn w:val="a"/>
    <w:next w:val="a"/>
    <w:link w:val="Char6"/>
    <w:uiPriority w:val="99"/>
    <w:qFormat/>
    <w:rsid w:val="00993373"/>
    <w:pPr>
      <w:widowControl/>
      <w:ind w:left="100"/>
      <w:jc w:val="left"/>
    </w:pPr>
    <w:rPr>
      <w:rFonts w:ascii="宋体" w:hAnsi="宋体"/>
      <w:kern w:val="0"/>
      <w:sz w:val="28"/>
    </w:rPr>
  </w:style>
  <w:style w:type="paragraph" w:styleId="21">
    <w:name w:val="Body Text Indent 2"/>
    <w:basedOn w:val="a"/>
    <w:link w:val="2Char0"/>
    <w:uiPriority w:val="99"/>
    <w:qFormat/>
    <w:rsid w:val="00993373"/>
    <w:pPr>
      <w:ind w:leftChars="684" w:left="1436"/>
    </w:pPr>
    <w:rPr>
      <w:sz w:val="24"/>
    </w:rPr>
  </w:style>
  <w:style w:type="paragraph" w:styleId="51">
    <w:name w:val="List Continue 5"/>
    <w:basedOn w:val="a"/>
    <w:uiPriority w:val="99"/>
    <w:qFormat/>
    <w:rsid w:val="00993373"/>
    <w:pPr>
      <w:spacing w:after="120"/>
      <w:ind w:leftChars="1000" w:left="2100"/>
    </w:pPr>
  </w:style>
  <w:style w:type="paragraph" w:styleId="ae">
    <w:name w:val="Balloon Text"/>
    <w:basedOn w:val="a"/>
    <w:link w:val="Char7"/>
    <w:uiPriority w:val="99"/>
    <w:semiHidden/>
    <w:qFormat/>
    <w:rsid w:val="00993373"/>
    <w:rPr>
      <w:sz w:val="18"/>
    </w:rPr>
  </w:style>
  <w:style w:type="paragraph" w:styleId="af">
    <w:name w:val="footer"/>
    <w:basedOn w:val="a"/>
    <w:link w:val="Char8"/>
    <w:uiPriority w:val="99"/>
    <w:qFormat/>
    <w:rsid w:val="00993373"/>
    <w:pPr>
      <w:tabs>
        <w:tab w:val="center" w:pos="4153"/>
        <w:tab w:val="right" w:pos="8306"/>
      </w:tabs>
      <w:snapToGrid w:val="0"/>
      <w:jc w:val="left"/>
    </w:pPr>
    <w:rPr>
      <w:sz w:val="18"/>
    </w:rPr>
  </w:style>
  <w:style w:type="paragraph" w:styleId="af0">
    <w:name w:val="header"/>
    <w:basedOn w:val="a"/>
    <w:link w:val="Char9"/>
    <w:uiPriority w:val="99"/>
    <w:qFormat/>
    <w:rsid w:val="0099337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semiHidden/>
    <w:qFormat/>
    <w:rsid w:val="00993373"/>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uiPriority w:val="99"/>
    <w:qFormat/>
    <w:rsid w:val="00993373"/>
    <w:pPr>
      <w:spacing w:after="120"/>
      <w:ind w:leftChars="800" w:left="1680"/>
    </w:pPr>
  </w:style>
  <w:style w:type="paragraph" w:styleId="41">
    <w:name w:val="toc 4"/>
    <w:basedOn w:val="a"/>
    <w:next w:val="a"/>
    <w:uiPriority w:val="99"/>
    <w:semiHidden/>
    <w:qFormat/>
    <w:rsid w:val="00993373"/>
    <w:pPr>
      <w:tabs>
        <w:tab w:val="left" w:pos="1080"/>
        <w:tab w:val="right" w:leader="dot" w:pos="9125"/>
      </w:tabs>
      <w:adjustRightInd w:val="0"/>
      <w:snapToGrid w:val="0"/>
      <w:spacing w:line="360" w:lineRule="auto"/>
      <w:jc w:val="left"/>
    </w:pPr>
    <w:rPr>
      <w:sz w:val="18"/>
    </w:rPr>
  </w:style>
  <w:style w:type="paragraph" w:styleId="af1">
    <w:name w:val="List"/>
    <w:basedOn w:val="a"/>
    <w:uiPriority w:val="99"/>
    <w:qFormat/>
    <w:rsid w:val="00993373"/>
    <w:pPr>
      <w:ind w:left="200" w:hangingChars="200" w:hanging="200"/>
    </w:pPr>
  </w:style>
  <w:style w:type="paragraph" w:styleId="af2">
    <w:name w:val="footnote text"/>
    <w:basedOn w:val="a"/>
    <w:link w:val="Chara"/>
    <w:uiPriority w:val="99"/>
    <w:semiHidden/>
    <w:qFormat/>
    <w:rsid w:val="00993373"/>
    <w:pPr>
      <w:snapToGrid w:val="0"/>
      <w:jc w:val="left"/>
    </w:pPr>
    <w:rPr>
      <w:sz w:val="18"/>
    </w:rPr>
  </w:style>
  <w:style w:type="paragraph" w:styleId="60">
    <w:name w:val="toc 6"/>
    <w:basedOn w:val="a"/>
    <w:next w:val="a"/>
    <w:uiPriority w:val="99"/>
    <w:semiHidden/>
    <w:qFormat/>
    <w:rsid w:val="00993373"/>
    <w:pPr>
      <w:ind w:left="1050"/>
      <w:jc w:val="left"/>
    </w:pPr>
    <w:rPr>
      <w:sz w:val="18"/>
    </w:rPr>
  </w:style>
  <w:style w:type="paragraph" w:styleId="52">
    <w:name w:val="List 5"/>
    <w:basedOn w:val="a"/>
    <w:uiPriority w:val="99"/>
    <w:qFormat/>
    <w:rsid w:val="00993373"/>
    <w:pPr>
      <w:ind w:leftChars="800" w:left="100" w:hangingChars="200" w:hanging="200"/>
    </w:pPr>
  </w:style>
  <w:style w:type="paragraph" w:styleId="32">
    <w:name w:val="Body Text Indent 3"/>
    <w:basedOn w:val="a"/>
    <w:link w:val="3Char0"/>
    <w:uiPriority w:val="99"/>
    <w:qFormat/>
    <w:rsid w:val="00993373"/>
    <w:pPr>
      <w:spacing w:after="120"/>
      <w:ind w:leftChars="200" w:left="420"/>
    </w:pPr>
    <w:rPr>
      <w:sz w:val="16"/>
    </w:rPr>
  </w:style>
  <w:style w:type="paragraph" w:styleId="22">
    <w:name w:val="toc 2"/>
    <w:basedOn w:val="a"/>
    <w:next w:val="a"/>
    <w:uiPriority w:val="99"/>
    <w:semiHidden/>
    <w:qFormat/>
    <w:rsid w:val="00993373"/>
    <w:pPr>
      <w:ind w:left="210"/>
      <w:jc w:val="left"/>
    </w:pPr>
    <w:rPr>
      <w:smallCaps/>
      <w:sz w:val="20"/>
    </w:rPr>
  </w:style>
  <w:style w:type="paragraph" w:styleId="90">
    <w:name w:val="toc 9"/>
    <w:basedOn w:val="a"/>
    <w:next w:val="a"/>
    <w:uiPriority w:val="99"/>
    <w:semiHidden/>
    <w:qFormat/>
    <w:rsid w:val="00993373"/>
    <w:pPr>
      <w:ind w:left="1680"/>
      <w:jc w:val="left"/>
    </w:pPr>
    <w:rPr>
      <w:sz w:val="18"/>
    </w:rPr>
  </w:style>
  <w:style w:type="paragraph" w:styleId="23">
    <w:name w:val="Body Text 2"/>
    <w:basedOn w:val="a"/>
    <w:link w:val="2Char1"/>
    <w:uiPriority w:val="99"/>
    <w:qFormat/>
    <w:rsid w:val="00993373"/>
    <w:rPr>
      <w:rFonts w:ascii="宋体" w:hAnsi="宋体"/>
      <w:sz w:val="24"/>
    </w:rPr>
  </w:style>
  <w:style w:type="paragraph" w:styleId="42">
    <w:name w:val="List 4"/>
    <w:basedOn w:val="a"/>
    <w:uiPriority w:val="99"/>
    <w:qFormat/>
    <w:rsid w:val="00993373"/>
    <w:pPr>
      <w:ind w:leftChars="600" w:left="100" w:hangingChars="200" w:hanging="200"/>
    </w:pPr>
  </w:style>
  <w:style w:type="paragraph" w:styleId="24">
    <w:name w:val="List Continue 2"/>
    <w:basedOn w:val="a"/>
    <w:uiPriority w:val="99"/>
    <w:qFormat/>
    <w:rsid w:val="00993373"/>
    <w:pPr>
      <w:spacing w:after="120"/>
      <w:ind w:leftChars="400" w:left="840"/>
    </w:pPr>
  </w:style>
  <w:style w:type="paragraph" w:styleId="HTML">
    <w:name w:val="HTML Preformatted"/>
    <w:basedOn w:val="a"/>
    <w:link w:val="HTMLChar"/>
    <w:uiPriority w:val="99"/>
    <w:qFormat/>
    <w:rsid w:val="00993373"/>
    <w:rPr>
      <w:rFonts w:ascii="Courier New" w:hAnsi="Courier New"/>
      <w:sz w:val="20"/>
    </w:rPr>
  </w:style>
  <w:style w:type="paragraph" w:styleId="af3">
    <w:name w:val="Normal (Web)"/>
    <w:basedOn w:val="a"/>
    <w:uiPriority w:val="99"/>
    <w:qFormat/>
    <w:rsid w:val="00993373"/>
    <w:pPr>
      <w:widowControl/>
      <w:spacing w:before="100" w:beforeAutospacing="1" w:after="100" w:afterAutospacing="1"/>
      <w:jc w:val="left"/>
    </w:pPr>
    <w:rPr>
      <w:rFonts w:ascii="宋体" w:hAnsi="宋体"/>
      <w:kern w:val="0"/>
      <w:sz w:val="24"/>
    </w:rPr>
  </w:style>
  <w:style w:type="paragraph" w:styleId="33">
    <w:name w:val="List Continue 3"/>
    <w:basedOn w:val="a"/>
    <w:uiPriority w:val="99"/>
    <w:qFormat/>
    <w:rsid w:val="00993373"/>
    <w:pPr>
      <w:spacing w:after="120"/>
      <w:ind w:leftChars="600" w:left="1260"/>
    </w:pPr>
  </w:style>
  <w:style w:type="paragraph" w:styleId="af4">
    <w:name w:val="Title"/>
    <w:basedOn w:val="a"/>
    <w:next w:val="a"/>
    <w:qFormat/>
    <w:locked/>
    <w:rsid w:val="00993373"/>
    <w:pPr>
      <w:spacing w:before="240" w:after="60"/>
      <w:jc w:val="center"/>
      <w:outlineLvl w:val="0"/>
    </w:pPr>
    <w:rPr>
      <w:rFonts w:ascii="Cambria" w:hAnsi="Cambria"/>
      <w:b/>
      <w:bCs/>
      <w:sz w:val="32"/>
      <w:szCs w:val="32"/>
    </w:rPr>
  </w:style>
  <w:style w:type="paragraph" w:styleId="af5">
    <w:name w:val="annotation subject"/>
    <w:basedOn w:val="a7"/>
    <w:next w:val="a7"/>
    <w:link w:val="Charb"/>
    <w:uiPriority w:val="99"/>
    <w:semiHidden/>
    <w:qFormat/>
    <w:rsid w:val="00993373"/>
    <w:rPr>
      <w:b/>
    </w:rPr>
  </w:style>
  <w:style w:type="paragraph" w:styleId="25">
    <w:name w:val="Body Text First Indent 2"/>
    <w:basedOn w:val="a8"/>
    <w:link w:val="2Char2"/>
    <w:uiPriority w:val="99"/>
    <w:qFormat/>
    <w:locked/>
    <w:rsid w:val="00993373"/>
    <w:pPr>
      <w:ind w:firstLineChars="200" w:firstLine="420"/>
    </w:pPr>
  </w:style>
  <w:style w:type="table" w:styleId="af6">
    <w:name w:val="Table Grid"/>
    <w:basedOn w:val="a2"/>
    <w:uiPriority w:val="99"/>
    <w:qFormat/>
    <w:rsid w:val="009933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locked/>
    <w:rsid w:val="00993373"/>
    <w:rPr>
      <w:rFonts w:cs="Times New Roman"/>
      <w:b/>
    </w:rPr>
  </w:style>
  <w:style w:type="character" w:styleId="af8">
    <w:name w:val="page number"/>
    <w:uiPriority w:val="99"/>
    <w:qFormat/>
    <w:rsid w:val="00993373"/>
    <w:rPr>
      <w:rFonts w:cs="Times New Roman"/>
    </w:rPr>
  </w:style>
  <w:style w:type="character" w:styleId="af9">
    <w:name w:val="FollowedHyperlink"/>
    <w:uiPriority w:val="99"/>
    <w:qFormat/>
    <w:locked/>
    <w:rsid w:val="00993373"/>
    <w:rPr>
      <w:rFonts w:cs="Times New Roman"/>
      <w:color w:val="800080"/>
      <w:u w:val="single"/>
    </w:rPr>
  </w:style>
  <w:style w:type="character" w:styleId="afa">
    <w:name w:val="Emphasis"/>
    <w:uiPriority w:val="99"/>
    <w:qFormat/>
    <w:locked/>
    <w:rsid w:val="00993373"/>
    <w:rPr>
      <w:rFonts w:cs="Times New Roman"/>
      <w:color w:val="CC0000"/>
    </w:rPr>
  </w:style>
  <w:style w:type="character" w:styleId="afb">
    <w:name w:val="Hyperlink"/>
    <w:uiPriority w:val="99"/>
    <w:qFormat/>
    <w:rsid w:val="00993373"/>
    <w:rPr>
      <w:rFonts w:cs="Times New Roman"/>
      <w:color w:val="0000FF"/>
      <w:u w:val="single"/>
    </w:rPr>
  </w:style>
  <w:style w:type="character" w:styleId="afc">
    <w:name w:val="annotation reference"/>
    <w:uiPriority w:val="99"/>
    <w:semiHidden/>
    <w:qFormat/>
    <w:rsid w:val="00993373"/>
    <w:rPr>
      <w:rFonts w:cs="Times New Roman"/>
      <w:sz w:val="21"/>
    </w:rPr>
  </w:style>
  <w:style w:type="character" w:styleId="HTML0">
    <w:name w:val="HTML Cite"/>
    <w:uiPriority w:val="99"/>
    <w:qFormat/>
    <w:locked/>
    <w:rsid w:val="00993373"/>
    <w:rPr>
      <w:rFonts w:cs="Times New Roman"/>
      <w:color w:val="008000"/>
    </w:rPr>
  </w:style>
  <w:style w:type="character" w:styleId="afd">
    <w:name w:val="footnote reference"/>
    <w:uiPriority w:val="99"/>
    <w:semiHidden/>
    <w:qFormat/>
    <w:rsid w:val="00993373"/>
    <w:rPr>
      <w:rFonts w:cs="Times New Roman"/>
      <w:vertAlign w:val="superscript"/>
    </w:rPr>
  </w:style>
  <w:style w:type="character" w:customStyle="1" w:styleId="1Char">
    <w:name w:val="标题 1 Char"/>
    <w:link w:val="1"/>
    <w:uiPriority w:val="99"/>
    <w:qFormat/>
    <w:locked/>
    <w:rsid w:val="00993373"/>
    <w:rPr>
      <w:b/>
      <w:kern w:val="44"/>
      <w:sz w:val="44"/>
    </w:rPr>
  </w:style>
  <w:style w:type="character" w:customStyle="1" w:styleId="2Char">
    <w:name w:val="标题 2 Char"/>
    <w:link w:val="2"/>
    <w:uiPriority w:val="99"/>
    <w:qFormat/>
    <w:locked/>
    <w:rsid w:val="00993373"/>
    <w:rPr>
      <w:rFonts w:ascii="Arial" w:eastAsia="黑体" w:hAnsi="Arial"/>
      <w:b/>
      <w:sz w:val="32"/>
    </w:rPr>
  </w:style>
  <w:style w:type="character" w:customStyle="1" w:styleId="3Char">
    <w:name w:val="标题 3 Char"/>
    <w:link w:val="3"/>
    <w:uiPriority w:val="9"/>
    <w:semiHidden/>
    <w:qFormat/>
    <w:rsid w:val="00993373"/>
    <w:rPr>
      <w:b/>
      <w:bCs/>
      <w:sz w:val="32"/>
      <w:szCs w:val="32"/>
    </w:rPr>
  </w:style>
  <w:style w:type="character" w:customStyle="1" w:styleId="4Char">
    <w:name w:val="标题 4 Char"/>
    <w:link w:val="4"/>
    <w:uiPriority w:val="99"/>
    <w:qFormat/>
    <w:locked/>
    <w:rsid w:val="00993373"/>
    <w:rPr>
      <w:rFonts w:ascii="Arial" w:eastAsia="黑体" w:hAnsi="Arial"/>
      <w:b/>
      <w:kern w:val="2"/>
      <w:sz w:val="28"/>
      <w:lang w:val="en-US" w:eastAsia="zh-CN"/>
    </w:rPr>
  </w:style>
  <w:style w:type="character" w:customStyle="1" w:styleId="5Char">
    <w:name w:val="标题 5 Char"/>
    <w:link w:val="5"/>
    <w:uiPriority w:val="9"/>
    <w:semiHidden/>
    <w:qFormat/>
    <w:rsid w:val="00993373"/>
    <w:rPr>
      <w:b/>
      <w:bCs/>
      <w:sz w:val="28"/>
      <w:szCs w:val="28"/>
    </w:rPr>
  </w:style>
  <w:style w:type="character" w:customStyle="1" w:styleId="6Char">
    <w:name w:val="标题 6 Char"/>
    <w:link w:val="6"/>
    <w:uiPriority w:val="9"/>
    <w:semiHidden/>
    <w:qFormat/>
    <w:rsid w:val="00993373"/>
    <w:rPr>
      <w:rFonts w:ascii="Cambria" w:eastAsia="宋体" w:hAnsi="Cambria" w:cs="Times New Roman"/>
      <w:b/>
      <w:bCs/>
      <w:sz w:val="24"/>
      <w:szCs w:val="24"/>
    </w:rPr>
  </w:style>
  <w:style w:type="character" w:customStyle="1" w:styleId="7Char">
    <w:name w:val="标题 7 Char"/>
    <w:link w:val="7"/>
    <w:uiPriority w:val="9"/>
    <w:semiHidden/>
    <w:qFormat/>
    <w:rsid w:val="00993373"/>
    <w:rPr>
      <w:b/>
      <w:bCs/>
      <w:sz w:val="24"/>
      <w:szCs w:val="24"/>
    </w:rPr>
  </w:style>
  <w:style w:type="character" w:customStyle="1" w:styleId="8Char">
    <w:name w:val="标题 8 Char"/>
    <w:link w:val="8"/>
    <w:uiPriority w:val="9"/>
    <w:semiHidden/>
    <w:qFormat/>
    <w:rsid w:val="00993373"/>
    <w:rPr>
      <w:rFonts w:ascii="Cambria" w:eastAsia="宋体" w:hAnsi="Cambria" w:cs="Times New Roman"/>
      <w:sz w:val="24"/>
      <w:szCs w:val="24"/>
    </w:rPr>
  </w:style>
  <w:style w:type="character" w:customStyle="1" w:styleId="9Char">
    <w:name w:val="标题 9 Char"/>
    <w:link w:val="9"/>
    <w:uiPriority w:val="9"/>
    <w:semiHidden/>
    <w:qFormat/>
    <w:rsid w:val="00993373"/>
    <w:rPr>
      <w:rFonts w:ascii="Cambria" w:eastAsia="宋体" w:hAnsi="Cambria" w:cs="Times New Roman"/>
      <w:szCs w:val="21"/>
    </w:rPr>
  </w:style>
  <w:style w:type="character" w:customStyle="1" w:styleId="Char0">
    <w:name w:val="正文文本 Char"/>
    <w:link w:val="a4"/>
    <w:uiPriority w:val="99"/>
    <w:semiHidden/>
    <w:qFormat/>
    <w:rsid w:val="00993373"/>
    <w:rPr>
      <w:szCs w:val="20"/>
    </w:rPr>
  </w:style>
  <w:style w:type="character" w:customStyle="1" w:styleId="Char2">
    <w:name w:val="文档结构图 Char"/>
    <w:link w:val="a6"/>
    <w:uiPriority w:val="99"/>
    <w:semiHidden/>
    <w:qFormat/>
    <w:rsid w:val="00993373"/>
    <w:rPr>
      <w:sz w:val="0"/>
      <w:szCs w:val="0"/>
    </w:rPr>
  </w:style>
  <w:style w:type="character" w:customStyle="1" w:styleId="Char3">
    <w:name w:val="批注文字 Char"/>
    <w:link w:val="a7"/>
    <w:uiPriority w:val="99"/>
    <w:qFormat/>
    <w:locked/>
    <w:rsid w:val="00993373"/>
    <w:rPr>
      <w:kern w:val="2"/>
      <w:sz w:val="21"/>
    </w:rPr>
  </w:style>
  <w:style w:type="character" w:customStyle="1" w:styleId="Char4">
    <w:name w:val="正文文本缩进 Char"/>
    <w:link w:val="a8"/>
    <w:uiPriority w:val="99"/>
    <w:qFormat/>
    <w:locked/>
    <w:rsid w:val="00993373"/>
    <w:rPr>
      <w:kern w:val="2"/>
      <w:sz w:val="24"/>
    </w:rPr>
  </w:style>
  <w:style w:type="character" w:customStyle="1" w:styleId="Char5">
    <w:name w:val="纯文本 Char"/>
    <w:link w:val="ac"/>
    <w:uiPriority w:val="99"/>
    <w:semiHidden/>
    <w:qFormat/>
    <w:rsid w:val="00993373"/>
    <w:rPr>
      <w:rFonts w:ascii="宋体" w:hAnsi="Courier New" w:cs="Courier New"/>
      <w:szCs w:val="21"/>
    </w:rPr>
  </w:style>
  <w:style w:type="character" w:customStyle="1" w:styleId="Char6">
    <w:name w:val="日期 Char"/>
    <w:link w:val="ad"/>
    <w:uiPriority w:val="99"/>
    <w:semiHidden/>
    <w:qFormat/>
    <w:rsid w:val="00993373"/>
    <w:rPr>
      <w:szCs w:val="20"/>
    </w:rPr>
  </w:style>
  <w:style w:type="character" w:customStyle="1" w:styleId="2Char0">
    <w:name w:val="正文文本缩进 2 Char"/>
    <w:link w:val="21"/>
    <w:uiPriority w:val="99"/>
    <w:semiHidden/>
    <w:qFormat/>
    <w:rsid w:val="00993373"/>
    <w:rPr>
      <w:szCs w:val="20"/>
    </w:rPr>
  </w:style>
  <w:style w:type="character" w:customStyle="1" w:styleId="Char7">
    <w:name w:val="批注框文本 Char"/>
    <w:link w:val="ae"/>
    <w:uiPriority w:val="99"/>
    <w:qFormat/>
    <w:locked/>
    <w:rsid w:val="00993373"/>
    <w:rPr>
      <w:rFonts w:eastAsia="宋体"/>
      <w:kern w:val="2"/>
      <w:sz w:val="18"/>
      <w:lang w:val="en-US" w:eastAsia="zh-CN"/>
    </w:rPr>
  </w:style>
  <w:style w:type="character" w:customStyle="1" w:styleId="Char8">
    <w:name w:val="页脚 Char"/>
    <w:link w:val="af"/>
    <w:uiPriority w:val="99"/>
    <w:qFormat/>
    <w:locked/>
    <w:rsid w:val="00993373"/>
    <w:rPr>
      <w:kern w:val="2"/>
      <w:sz w:val="18"/>
    </w:rPr>
  </w:style>
  <w:style w:type="character" w:customStyle="1" w:styleId="Char9">
    <w:name w:val="页眉 Char"/>
    <w:link w:val="af0"/>
    <w:uiPriority w:val="99"/>
    <w:semiHidden/>
    <w:qFormat/>
    <w:rsid w:val="00993373"/>
    <w:rPr>
      <w:sz w:val="18"/>
      <w:szCs w:val="18"/>
    </w:rPr>
  </w:style>
  <w:style w:type="character" w:customStyle="1" w:styleId="Chara">
    <w:name w:val="脚注文本 Char"/>
    <w:link w:val="af2"/>
    <w:uiPriority w:val="99"/>
    <w:semiHidden/>
    <w:qFormat/>
    <w:rsid w:val="00993373"/>
    <w:rPr>
      <w:sz w:val="18"/>
      <w:szCs w:val="18"/>
    </w:rPr>
  </w:style>
  <w:style w:type="character" w:customStyle="1" w:styleId="3Char0">
    <w:name w:val="正文文本缩进 3 Char"/>
    <w:link w:val="32"/>
    <w:uiPriority w:val="99"/>
    <w:semiHidden/>
    <w:qFormat/>
    <w:rsid w:val="00993373"/>
    <w:rPr>
      <w:sz w:val="16"/>
      <w:szCs w:val="16"/>
    </w:rPr>
  </w:style>
  <w:style w:type="character" w:customStyle="1" w:styleId="2Char1">
    <w:name w:val="正文文本 2 Char"/>
    <w:link w:val="23"/>
    <w:uiPriority w:val="99"/>
    <w:semiHidden/>
    <w:qFormat/>
    <w:rsid w:val="00993373"/>
    <w:rPr>
      <w:szCs w:val="20"/>
    </w:rPr>
  </w:style>
  <w:style w:type="character" w:customStyle="1" w:styleId="HTMLChar">
    <w:name w:val="HTML 预设格式 Char"/>
    <w:link w:val="HTML"/>
    <w:uiPriority w:val="99"/>
    <w:qFormat/>
    <w:locked/>
    <w:rsid w:val="00993373"/>
    <w:rPr>
      <w:rFonts w:ascii="Courier New" w:hAnsi="Courier New"/>
      <w:kern w:val="2"/>
    </w:rPr>
  </w:style>
  <w:style w:type="character" w:customStyle="1" w:styleId="Charb">
    <w:name w:val="批注主题 Char"/>
    <w:link w:val="af5"/>
    <w:uiPriority w:val="99"/>
    <w:semiHidden/>
    <w:qFormat/>
    <w:rsid w:val="00993373"/>
    <w:rPr>
      <w:b/>
      <w:bCs/>
      <w:kern w:val="2"/>
      <w:sz w:val="21"/>
      <w:szCs w:val="20"/>
    </w:rPr>
  </w:style>
  <w:style w:type="character" w:customStyle="1" w:styleId="Char">
    <w:name w:val="正文首行缩进 Char"/>
    <w:basedOn w:val="Char0"/>
    <w:link w:val="a0"/>
    <w:uiPriority w:val="99"/>
    <w:semiHidden/>
    <w:qFormat/>
    <w:rsid w:val="00993373"/>
    <w:rPr>
      <w:szCs w:val="20"/>
    </w:rPr>
  </w:style>
  <w:style w:type="character" w:customStyle="1" w:styleId="2Char2">
    <w:name w:val="正文首行缩进 2 Char"/>
    <w:link w:val="25"/>
    <w:uiPriority w:val="99"/>
    <w:semiHidden/>
    <w:qFormat/>
    <w:rsid w:val="00993373"/>
    <w:rPr>
      <w:kern w:val="2"/>
      <w:sz w:val="24"/>
      <w:szCs w:val="20"/>
    </w:rPr>
  </w:style>
  <w:style w:type="character" w:customStyle="1" w:styleId="StyleHeading3Char">
    <w:name w:val="Style Heading 3 + Char"/>
    <w:link w:val="StyleHeading3"/>
    <w:uiPriority w:val="99"/>
    <w:qFormat/>
    <w:locked/>
    <w:rsid w:val="00993373"/>
    <w:rPr>
      <w:rFonts w:eastAsia="宋体"/>
      <w:b/>
      <w:kern w:val="2"/>
      <w:sz w:val="28"/>
      <w:lang w:val="en-US" w:eastAsia="zh-CN"/>
    </w:rPr>
  </w:style>
  <w:style w:type="paragraph" w:customStyle="1" w:styleId="StyleHeading3">
    <w:name w:val="Style Heading 3 +"/>
    <w:basedOn w:val="3"/>
    <w:link w:val="StyleHeading3Char"/>
    <w:uiPriority w:val="99"/>
    <w:qFormat/>
    <w:rsid w:val="00993373"/>
    <w:pPr>
      <w:adjustRightInd/>
      <w:spacing w:before="120" w:after="120" w:line="120" w:lineRule="atLeast"/>
      <w:textAlignment w:val="auto"/>
    </w:pPr>
    <w:rPr>
      <w:kern w:val="2"/>
      <w:sz w:val="28"/>
    </w:rPr>
  </w:style>
  <w:style w:type="character" w:customStyle="1" w:styleId="font01">
    <w:name w:val="font01"/>
    <w:uiPriority w:val="99"/>
    <w:qFormat/>
    <w:rsid w:val="00993373"/>
    <w:rPr>
      <w:rFonts w:ascii="宋体" w:eastAsia="宋体" w:hAnsi="宋体"/>
      <w:color w:val="000000"/>
      <w:sz w:val="20"/>
      <w:u w:val="none"/>
    </w:rPr>
  </w:style>
  <w:style w:type="character" w:customStyle="1" w:styleId="hover23">
    <w:name w:val="hover23"/>
    <w:uiPriority w:val="99"/>
    <w:qFormat/>
    <w:rsid w:val="00993373"/>
    <w:rPr>
      <w:color w:val="315EFB"/>
    </w:rPr>
  </w:style>
  <w:style w:type="character" w:customStyle="1" w:styleId="style1">
    <w:name w:val="style1"/>
    <w:uiPriority w:val="99"/>
    <w:qFormat/>
    <w:rsid w:val="00993373"/>
  </w:style>
  <w:style w:type="character" w:customStyle="1" w:styleId="2CharChar">
    <w:name w:val="正文缩进2格 Char Char"/>
    <w:link w:val="26"/>
    <w:uiPriority w:val="99"/>
    <w:qFormat/>
    <w:locked/>
    <w:rsid w:val="00993373"/>
    <w:rPr>
      <w:rFonts w:ascii="仿宋_GB2312" w:eastAsia="仿宋_GB2312" w:hAnsi="宋体"/>
      <w:kern w:val="2"/>
      <w:sz w:val="28"/>
    </w:rPr>
  </w:style>
  <w:style w:type="paragraph" w:customStyle="1" w:styleId="26">
    <w:name w:val="正文缩进2格"/>
    <w:basedOn w:val="a"/>
    <w:link w:val="2CharChar"/>
    <w:uiPriority w:val="99"/>
    <w:qFormat/>
    <w:rsid w:val="00993373"/>
    <w:pPr>
      <w:spacing w:line="600" w:lineRule="exact"/>
      <w:ind w:firstLineChars="206" w:firstLine="639"/>
    </w:pPr>
    <w:rPr>
      <w:rFonts w:ascii="仿宋_GB2312" w:eastAsia="仿宋_GB2312" w:hAnsi="宋体"/>
      <w:sz w:val="28"/>
    </w:rPr>
  </w:style>
  <w:style w:type="character" w:customStyle="1" w:styleId="hover22">
    <w:name w:val="hover22"/>
    <w:uiPriority w:val="99"/>
    <w:qFormat/>
    <w:rsid w:val="00993373"/>
    <w:rPr>
      <w:rFonts w:cs="Times New Roman"/>
    </w:rPr>
  </w:style>
  <w:style w:type="character" w:customStyle="1" w:styleId="c-icon27">
    <w:name w:val="c-icon27"/>
    <w:uiPriority w:val="99"/>
    <w:qFormat/>
    <w:rsid w:val="00993373"/>
    <w:rPr>
      <w:rFonts w:cs="Times New Roman"/>
    </w:rPr>
  </w:style>
  <w:style w:type="character" w:customStyle="1" w:styleId="c-icon28">
    <w:name w:val="c-icon28"/>
    <w:uiPriority w:val="99"/>
    <w:qFormat/>
    <w:rsid w:val="00993373"/>
    <w:rPr>
      <w:rFonts w:cs="Times New Roman"/>
    </w:rPr>
  </w:style>
  <w:style w:type="character" w:customStyle="1" w:styleId="Char1">
    <w:name w:val="正文缩进 Char"/>
    <w:link w:val="a5"/>
    <w:uiPriority w:val="99"/>
    <w:qFormat/>
    <w:locked/>
    <w:rsid w:val="00993373"/>
    <w:rPr>
      <w:kern w:val="2"/>
      <w:sz w:val="21"/>
    </w:rPr>
  </w:style>
  <w:style w:type="character" w:customStyle="1" w:styleId="1CharChar">
    <w:name w:val="标题 1 Char Char"/>
    <w:uiPriority w:val="99"/>
    <w:qFormat/>
    <w:rsid w:val="00993373"/>
    <w:rPr>
      <w:rFonts w:ascii="宋体" w:eastAsia="宋体" w:hAnsi="宋体"/>
      <w:b/>
      <w:spacing w:val="-2"/>
      <w:sz w:val="24"/>
      <w:lang w:val="en-US" w:eastAsia="zh-CN"/>
    </w:rPr>
  </w:style>
  <w:style w:type="paragraph" w:customStyle="1" w:styleId="afe">
    <w:name w:val="文档正文"/>
    <w:basedOn w:val="a"/>
    <w:uiPriority w:val="99"/>
    <w:qFormat/>
    <w:rsid w:val="00993373"/>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uiPriority w:val="99"/>
    <w:qFormat/>
    <w:rsid w:val="00993373"/>
    <w:pPr>
      <w:widowControl/>
      <w:adjustRightInd w:val="0"/>
      <w:jc w:val="left"/>
      <w:textAlignment w:val="baseline"/>
    </w:pPr>
    <w:rPr>
      <w:rFonts w:ascii="宋体" w:eastAsia="楷体_GB2312" w:hAnsi="Courier New"/>
      <w:kern w:val="0"/>
      <w:sz w:val="26"/>
    </w:rPr>
  </w:style>
  <w:style w:type="paragraph" w:customStyle="1" w:styleId="215">
    <w:name w:val="样式 标题 2 + 黑色 行距: 1.5 倍行距"/>
    <w:basedOn w:val="2"/>
    <w:uiPriority w:val="99"/>
    <w:qFormat/>
    <w:rsid w:val="00993373"/>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Default">
    <w:name w:val="Default"/>
    <w:uiPriority w:val="99"/>
    <w:qFormat/>
    <w:rsid w:val="00993373"/>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uiPriority w:val="99"/>
    <w:qFormat/>
    <w:rsid w:val="00993373"/>
    <w:pPr>
      <w:widowControl/>
      <w:spacing w:after="160" w:line="240" w:lineRule="exact"/>
      <w:jc w:val="left"/>
    </w:pPr>
    <w:rPr>
      <w:rFonts w:ascii="Verdana" w:eastAsia="仿宋_GB2312" w:hAnsi="Verdana"/>
      <w:kern w:val="0"/>
      <w:sz w:val="24"/>
      <w:lang w:eastAsia="en-US"/>
    </w:rPr>
  </w:style>
  <w:style w:type="paragraph" w:customStyle="1" w:styleId="aff">
    <w:name w:val="图文"/>
    <w:basedOn w:val="a"/>
    <w:uiPriority w:val="99"/>
    <w:qFormat/>
    <w:rsid w:val="00993373"/>
    <w:pPr>
      <w:adjustRightInd w:val="0"/>
      <w:snapToGrid w:val="0"/>
      <w:spacing w:after="50" w:line="360" w:lineRule="auto"/>
    </w:pPr>
    <w:rPr>
      <w:sz w:val="24"/>
    </w:rPr>
  </w:style>
  <w:style w:type="paragraph" w:customStyle="1" w:styleId="CharCharChar1Char">
    <w:name w:val="Char Char Char1 Char"/>
    <w:basedOn w:val="a"/>
    <w:uiPriority w:val="99"/>
    <w:qFormat/>
    <w:rsid w:val="00993373"/>
  </w:style>
  <w:style w:type="paragraph" w:customStyle="1" w:styleId="p0">
    <w:name w:val="p0"/>
    <w:basedOn w:val="a"/>
    <w:uiPriority w:val="99"/>
    <w:qFormat/>
    <w:rsid w:val="00993373"/>
    <w:pPr>
      <w:widowControl/>
    </w:pPr>
    <w:rPr>
      <w:kern w:val="0"/>
      <w:szCs w:val="21"/>
    </w:rPr>
  </w:style>
  <w:style w:type="paragraph" w:customStyle="1" w:styleId="Style2">
    <w:name w:val="_Style 2"/>
    <w:uiPriority w:val="99"/>
    <w:qFormat/>
    <w:rsid w:val="00993373"/>
    <w:pPr>
      <w:widowControl w:val="0"/>
      <w:jc w:val="both"/>
    </w:pPr>
    <w:rPr>
      <w:kern w:val="2"/>
      <w:sz w:val="21"/>
      <w:szCs w:val="24"/>
    </w:rPr>
  </w:style>
  <w:style w:type="paragraph" w:customStyle="1" w:styleId="61">
    <w:name w:val="6"/>
    <w:basedOn w:val="a"/>
    <w:uiPriority w:val="99"/>
    <w:qFormat/>
    <w:rsid w:val="00993373"/>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
    <w:uiPriority w:val="99"/>
    <w:qFormat/>
    <w:rsid w:val="00993373"/>
    <w:pPr>
      <w:ind w:firstLineChars="200" w:firstLine="420"/>
    </w:pPr>
  </w:style>
  <w:style w:type="paragraph" w:customStyle="1" w:styleId="aff0">
    <w:name w:val="简单回函地址"/>
    <w:basedOn w:val="a"/>
    <w:uiPriority w:val="99"/>
    <w:qFormat/>
    <w:rsid w:val="00993373"/>
  </w:style>
  <w:style w:type="paragraph" w:customStyle="1" w:styleId="27">
    <w:name w:val="纯文本2"/>
    <w:basedOn w:val="a"/>
    <w:uiPriority w:val="99"/>
    <w:qFormat/>
    <w:rsid w:val="00993373"/>
    <w:rPr>
      <w:rFonts w:ascii="宋体" w:hAnsi="Courier New"/>
      <w:sz w:val="28"/>
      <w:szCs w:val="24"/>
    </w:rPr>
  </w:style>
  <w:style w:type="paragraph" w:customStyle="1" w:styleId="12">
    <w:name w:val="1"/>
    <w:basedOn w:val="a"/>
    <w:next w:val="ac"/>
    <w:uiPriority w:val="99"/>
    <w:qFormat/>
    <w:rsid w:val="00993373"/>
    <w:rPr>
      <w:rFonts w:ascii="宋体" w:hAnsi="Courier New"/>
    </w:rPr>
  </w:style>
  <w:style w:type="paragraph" w:customStyle="1" w:styleId="Char20">
    <w:name w:val="Char2"/>
    <w:basedOn w:val="a"/>
    <w:uiPriority w:val="99"/>
    <w:qFormat/>
    <w:rsid w:val="00993373"/>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uiPriority w:val="99"/>
    <w:qFormat/>
    <w:rsid w:val="00993373"/>
  </w:style>
  <w:style w:type="paragraph" w:styleId="aff1">
    <w:name w:val="No Spacing"/>
    <w:basedOn w:val="a"/>
    <w:uiPriority w:val="1"/>
    <w:qFormat/>
    <w:rsid w:val="00993373"/>
    <w:rPr>
      <w:rFonts w:ascii="Calibri" w:hAnsi="Calibri"/>
      <w:kern w:val="0"/>
      <w:sz w:val="20"/>
    </w:rPr>
  </w:style>
  <w:style w:type="paragraph" w:customStyle="1" w:styleId="13">
    <w:name w:val="正文1"/>
    <w:qFormat/>
    <w:rsid w:val="00993373"/>
    <w:pPr>
      <w:jc w:val="both"/>
    </w:pPr>
    <w:rPr>
      <w:kern w:val="2"/>
      <w:sz w:val="21"/>
      <w:szCs w:val="21"/>
    </w:rPr>
  </w:style>
  <w:style w:type="paragraph" w:customStyle="1" w:styleId="210">
    <w:name w:val="正文首行缩进 21"/>
    <w:basedOn w:val="a8"/>
    <w:uiPriority w:val="99"/>
    <w:unhideWhenUsed/>
    <w:qFormat/>
    <w:rsid w:val="00993373"/>
    <w:pPr>
      <w:ind w:firstLineChars="200" w:firstLine="200"/>
    </w:pPr>
  </w:style>
  <w:style w:type="paragraph" w:styleId="aff2">
    <w:name w:val="List Paragraph"/>
    <w:basedOn w:val="a"/>
    <w:uiPriority w:val="99"/>
    <w:unhideWhenUsed/>
    <w:qFormat/>
    <w:rsid w:val="0099337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1809</Words>
  <Characters>10316</Characters>
  <Application>Microsoft Office Word</Application>
  <DocSecurity>0</DocSecurity>
  <Lines>85</Lines>
  <Paragraphs>24</Paragraphs>
  <ScaleCrop>false</ScaleCrop>
  <Company>yr</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dreamsummit</dc:creator>
  <cp:lastModifiedBy>Windows 用户</cp:lastModifiedBy>
  <cp:revision>4</cp:revision>
  <cp:lastPrinted>2022-08-19T07:24:00Z</cp:lastPrinted>
  <dcterms:created xsi:type="dcterms:W3CDTF">2022-08-18T09:48:00Z</dcterms:created>
  <dcterms:modified xsi:type="dcterms:W3CDTF">2022-08-19T09:51:00Z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F092967C44B94C8BB0A7323C54562A30</vt:lpwstr>
  </property>
</Properties>
</file>